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B2" w:rsidRDefault="00AE74E0">
      <w:r>
        <w:t>pes</w:t>
      </w:r>
    </w:p>
    <w:p w:rsidR="00DE7AB2" w:rsidRDefault="00DE7AB2" w:rsidP="00DE7AB2"/>
    <w:p w:rsidR="00767AD2" w:rsidRPr="00D52334" w:rsidRDefault="00DE7AB2" w:rsidP="00D52334">
      <w:pPr>
        <w:rPr>
          <w:sz w:val="32"/>
          <w:szCs w:val="32"/>
        </w:rPr>
      </w:pPr>
      <w:r w:rsidRPr="00D52334">
        <w:rPr>
          <w:sz w:val="32"/>
          <w:szCs w:val="32"/>
        </w:rPr>
        <w:t>Návod k použití</w:t>
      </w:r>
    </w:p>
    <w:p w:rsidR="00DE7AB2" w:rsidRPr="00F53F09" w:rsidRDefault="00DE7AB2" w:rsidP="00DE7AB2">
      <w:pPr>
        <w:tabs>
          <w:tab w:val="left" w:pos="915"/>
        </w:tabs>
        <w:rPr>
          <w:b/>
        </w:rPr>
      </w:pPr>
      <w:r w:rsidRPr="00F53F09">
        <w:rPr>
          <w:b/>
        </w:rPr>
        <w:t>Podlahový vysavač BS 1306</w:t>
      </w:r>
    </w:p>
    <w:p w:rsidR="00DE7AB2" w:rsidRDefault="00DE7AB2" w:rsidP="00DE7AB2">
      <w:pPr>
        <w:tabs>
          <w:tab w:val="left" w:pos="915"/>
        </w:tabs>
      </w:pPr>
    </w:p>
    <w:p w:rsidR="00DE7AB2" w:rsidRDefault="00DE7AB2" w:rsidP="00DE7AB2">
      <w:pPr>
        <w:tabs>
          <w:tab w:val="left" w:pos="915"/>
        </w:tabs>
      </w:pPr>
    </w:p>
    <w:p w:rsidR="00DE7AB2" w:rsidRDefault="00DE7AB2" w:rsidP="00DE7AB2">
      <w:pPr>
        <w:tabs>
          <w:tab w:val="left" w:pos="915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238500" cy="65919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59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AB2" w:rsidRDefault="00DE7AB2" w:rsidP="00DE7AB2">
      <w:pPr>
        <w:tabs>
          <w:tab w:val="left" w:pos="915"/>
        </w:tabs>
      </w:pPr>
      <w:r>
        <w:t xml:space="preserve"> </w:t>
      </w:r>
    </w:p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Pr="00DE7AB2" w:rsidRDefault="00DE7AB2" w:rsidP="00DE7AB2"/>
    <w:p w:rsidR="00DE7AB2" w:rsidRDefault="00DE7AB2" w:rsidP="00DE7AB2"/>
    <w:p w:rsidR="00DE7AB2" w:rsidRDefault="00DE7AB2" w:rsidP="00DE7AB2">
      <w:r>
        <w:br w:type="page"/>
      </w:r>
    </w:p>
    <w:p w:rsidR="00DE7AB2" w:rsidRPr="0039408F" w:rsidRDefault="00D52334" w:rsidP="00D52334">
      <w:pPr>
        <w:pStyle w:val="Nadpis1"/>
      </w:pPr>
      <w:bookmarkStart w:id="0" w:name="_Toc471304806"/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352ADE47" wp14:editId="489E0CC7">
            <wp:simplePos x="0" y="0"/>
            <wp:positionH relativeFrom="margin">
              <wp:posOffset>0</wp:posOffset>
            </wp:positionH>
            <wp:positionV relativeFrom="margin">
              <wp:posOffset>337185</wp:posOffset>
            </wp:positionV>
            <wp:extent cx="2819400" cy="5562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5" r="6983" b="4419"/>
                    <a:stretch/>
                  </pic:blipFill>
                  <pic:spPr bwMode="auto">
                    <a:xfrm>
                      <a:off x="0" y="0"/>
                      <a:ext cx="281940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AB2" w:rsidRPr="0039408F">
        <w:t>Přehled komponent</w:t>
      </w:r>
      <w:bookmarkEnd w:id="0"/>
    </w:p>
    <w:p w:rsidR="00DE7AB2" w:rsidRDefault="00DE7AB2" w:rsidP="00DE7AB2"/>
    <w:p w:rsidR="00DE7AB2" w:rsidRPr="00D52334" w:rsidRDefault="00DE7AB2" w:rsidP="00D52334">
      <w:pPr>
        <w:rPr>
          <w:sz w:val="32"/>
          <w:szCs w:val="32"/>
        </w:rPr>
      </w:pPr>
      <w:r w:rsidRPr="00D52334">
        <w:rPr>
          <w:sz w:val="32"/>
          <w:szCs w:val="32"/>
        </w:rPr>
        <w:t>Návod k použití</w:t>
      </w:r>
    </w:p>
    <w:p w:rsidR="00DE7AB2" w:rsidRDefault="00DE7AB2" w:rsidP="00DE7AB2">
      <w:r>
        <w:t xml:space="preserve">Děkujeme, že jste si vybrali náš výrobek. Věříme, že </w:t>
      </w:r>
      <w:r w:rsidR="00C60E37">
        <w:t xml:space="preserve">si </w:t>
      </w:r>
      <w:r>
        <w:t>vychutnáte použití tohoto přístroje.</w:t>
      </w:r>
    </w:p>
    <w:p w:rsidR="00B97F58" w:rsidRPr="00D52334" w:rsidRDefault="00DE7AB2" w:rsidP="00D52334">
      <w:pPr>
        <w:rPr>
          <w:b/>
          <w:sz w:val="28"/>
          <w:szCs w:val="28"/>
        </w:rPr>
      </w:pPr>
      <w:r w:rsidRPr="00D52334">
        <w:rPr>
          <w:b/>
          <w:sz w:val="28"/>
          <w:szCs w:val="28"/>
        </w:rPr>
        <w:t xml:space="preserve">Symboly v tomto návodu </w:t>
      </w:r>
    </w:p>
    <w:p w:rsidR="00DE7AB2" w:rsidRDefault="00B97F58" w:rsidP="00DE7AB2">
      <w:r>
        <w:t xml:space="preserve">V návodu </w:t>
      </w:r>
      <w:r w:rsidR="00DE7AB2">
        <w:t>jsou důležité informace pro vaši bezpečnost</w:t>
      </w:r>
      <w:r w:rsidR="00D52334">
        <w:t>, která</w:t>
      </w:r>
      <w:r w:rsidR="00DE7AB2">
        <w:t xml:space="preserve"> jsou speciálně označena. Je nezbytné, aby</w:t>
      </w:r>
      <w:r w:rsidR="00C60E37">
        <w:t>ste</w:t>
      </w:r>
      <w:r w:rsidR="00DE7AB2">
        <w:t xml:space="preserve"> v souladu s těmito pokyny</w:t>
      </w:r>
      <w:r w:rsidR="00C60E37">
        <w:t xml:space="preserve"> postupovali </w:t>
      </w:r>
      <w:r>
        <w:t>tak,</w:t>
      </w:r>
      <w:r w:rsidR="00DE7AB2">
        <w:t xml:space="preserve"> aby nedocházelo k nehodám a nedošlo k poškození stroje:</w:t>
      </w:r>
    </w:p>
    <w:p w:rsidR="008B7A9E" w:rsidRDefault="008B7A9E" w:rsidP="00D52334">
      <w:pPr>
        <w:rPr>
          <w:b/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101600</wp:posOffset>
            </wp:positionV>
            <wp:extent cx="55245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55" y="20880"/>
                <wp:lineTo x="2085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B7A9E">
        <w:rPr>
          <w:b/>
          <w:noProof/>
          <w:lang w:eastAsia="cs-CZ"/>
        </w:rPr>
        <w:t>VAROVÁNÍ:</w:t>
      </w:r>
    </w:p>
    <w:p w:rsidR="008B7A9E" w:rsidRPr="008B7A9E" w:rsidRDefault="008B7A9E" w:rsidP="008B7A9E">
      <w:pPr>
        <w:spacing w:after="0"/>
        <w:rPr>
          <w:b/>
          <w:noProof/>
          <w:lang w:eastAsia="cs-CZ"/>
        </w:rPr>
      </w:pPr>
      <w:r>
        <w:rPr>
          <w:noProof/>
          <w:lang w:eastAsia="cs-CZ"/>
        </w:rPr>
        <w:t>Varuje</w:t>
      </w:r>
      <w:r w:rsidRPr="008B7A9E">
        <w:rPr>
          <w:noProof/>
          <w:lang w:eastAsia="cs-CZ"/>
        </w:rPr>
        <w:t xml:space="preserve"> vás před nebezp</w:t>
      </w:r>
      <w:r>
        <w:rPr>
          <w:noProof/>
          <w:lang w:eastAsia="cs-CZ"/>
        </w:rPr>
        <w:t xml:space="preserve">ečím pro vaše zdraví a indikuje </w:t>
      </w:r>
      <w:r w:rsidRPr="008B7A9E">
        <w:rPr>
          <w:noProof/>
          <w:lang w:eastAsia="cs-CZ"/>
        </w:rPr>
        <w:t>možná rizika zranění.</w:t>
      </w:r>
    </w:p>
    <w:p w:rsidR="008B2BCA" w:rsidRDefault="008B2BCA" w:rsidP="008B2BCA"/>
    <w:p w:rsidR="008B2BCA" w:rsidRDefault="008B2BCA" w:rsidP="008B2BCA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47625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36" y="20769"/>
                <wp:lineTo x="2073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BCA">
        <w:rPr>
          <w:b/>
        </w:rPr>
        <w:t>POZOR</w:t>
      </w:r>
      <w:r>
        <w:t>:</w:t>
      </w:r>
    </w:p>
    <w:p w:rsidR="008B7A9E" w:rsidRDefault="008B2BCA" w:rsidP="008B2BCA">
      <w:pPr>
        <w:spacing w:after="0"/>
      </w:pPr>
      <w:r>
        <w:t>Týká se možných nebezpečí na stroji nebo na jiných objektech.</w:t>
      </w:r>
    </w:p>
    <w:p w:rsidR="008B7336" w:rsidRDefault="008B7336" w:rsidP="008B2BCA">
      <w:pPr>
        <w:spacing w:after="0"/>
        <w:rPr>
          <w:noProof/>
          <w:lang w:eastAsia="cs-CZ"/>
        </w:rPr>
      </w:pPr>
    </w:p>
    <w:p w:rsidR="008F415A" w:rsidRDefault="008F415A" w:rsidP="008B2BCA">
      <w:pPr>
        <w:spacing w:after="0"/>
      </w:pPr>
      <w:r>
        <w:t xml:space="preserve">Tento symbol </w:t>
      </w:r>
      <w:r w:rsidRPr="008F415A">
        <w:t xml:space="preserve">upozorňuje na rady a informace. </w:t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2096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30" y="20700"/>
                <wp:lineTo x="2143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7336" w:rsidRDefault="008B7336" w:rsidP="008B2BCA">
      <w:pPr>
        <w:spacing w:after="0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336608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52334" w:rsidRDefault="00D52334">
          <w:pPr>
            <w:pStyle w:val="Nadpisobsahu"/>
          </w:pPr>
          <w:r>
            <w:t>Obsah</w:t>
          </w:r>
        </w:p>
        <w:p w:rsidR="00D52334" w:rsidRDefault="00D52334">
          <w:pPr>
            <w:pStyle w:val="Obsah1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1304806" w:history="1">
            <w:r w:rsidRPr="003625EF">
              <w:rPr>
                <w:rStyle w:val="Hypertextovodkaz"/>
                <w:noProof/>
              </w:rPr>
              <w:t>Přehled komponent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_Toc471304806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1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07" w:history="1">
            <w:r w:rsidR="00D52334" w:rsidRPr="003625EF">
              <w:rPr>
                <w:rStyle w:val="Hypertextovodkaz"/>
                <w:noProof/>
              </w:rPr>
              <w:t>Obecné poznámky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_Toc471304807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3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1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08" w:history="1">
            <w:r w:rsidR="00D52334" w:rsidRPr="003625EF">
              <w:rPr>
                <w:rStyle w:val="Hypertextovodkaz"/>
                <w:noProof/>
              </w:rPr>
              <w:t>Speciální bezpečnostní pokyny pro tento spotřebič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_Toc471304808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3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09" w:history="1">
            <w:r w:rsidR="00D52334" w:rsidRPr="003625EF">
              <w:rPr>
                <w:rStyle w:val="Hypertextovodkaz"/>
                <w:noProof/>
              </w:rPr>
              <w:t>Přehled komponent / Rozsah dodávky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_Toc471304809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3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10" w:history="1">
            <w:r w:rsidR="00D52334" w:rsidRPr="003625EF">
              <w:rPr>
                <w:rStyle w:val="Hypertextovodkaz"/>
                <w:noProof/>
              </w:rPr>
              <w:t>Nezobrazené příslušenství: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_Toc471304810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3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11" w:history="1">
            <w:r w:rsidR="00D52334" w:rsidRPr="003625EF">
              <w:rPr>
                <w:rStyle w:val="Hypertextovodkaz"/>
                <w:noProof/>
              </w:rPr>
              <w:t>Vybalení zařízení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_Toc471304811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4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12" w:history="1">
            <w:r w:rsidR="00D52334" w:rsidRPr="003625EF">
              <w:rPr>
                <w:rStyle w:val="Hypertextovodkaz"/>
                <w:noProof/>
              </w:rPr>
              <w:t>Start-up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_Toc471304812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4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13" w:history="1">
            <w:r w:rsidR="00D52334" w:rsidRPr="003625EF">
              <w:rPr>
                <w:rStyle w:val="Hypertextovodkaz"/>
                <w:noProof/>
              </w:rPr>
              <w:t>Přiložená tryska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_Toc471304813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4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14" w:history="1">
            <w:r w:rsidR="00D52334" w:rsidRPr="003625EF">
              <w:rPr>
                <w:rStyle w:val="Hypertextovodkaz"/>
                <w:noProof/>
              </w:rPr>
              <w:t>Montáž nástěnného držáku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_Toc471304814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4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15" w:history="1">
            <w:r w:rsidR="00D52334" w:rsidRPr="003625EF">
              <w:rPr>
                <w:rStyle w:val="Hypertextovodkaz"/>
                <w:noProof/>
              </w:rPr>
              <w:t>Použití spotřebiče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_Toc471304815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5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16" w:history="1">
            <w:r w:rsidR="00D52334" w:rsidRPr="003625EF">
              <w:rPr>
                <w:rStyle w:val="Hypertextovodkaz"/>
                <w:noProof/>
              </w:rPr>
              <w:t>Ukončení provozu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_Toc471304816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5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17" w:history="1">
            <w:r w:rsidR="00D52334" w:rsidRPr="003625EF">
              <w:rPr>
                <w:rStyle w:val="Hypertextovodkaz"/>
                <w:noProof/>
              </w:rPr>
              <w:t>Údržba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_Toc471304817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5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3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18" w:history="1">
            <w:r w:rsidR="00D52334" w:rsidRPr="003625EF">
              <w:rPr>
                <w:rStyle w:val="Hypertextovodkaz"/>
                <w:noProof/>
              </w:rPr>
              <w:t>Vyprázdnění nádoby na prach.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_Toc471304818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5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19" w:history="1">
            <w:r w:rsidR="00D52334" w:rsidRPr="003625EF">
              <w:rPr>
                <w:rStyle w:val="Hypertextovodkaz"/>
                <w:noProof/>
              </w:rPr>
              <w:t>Filtrační systém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_Toc471304819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5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20" w:history="1">
            <w:r w:rsidR="00D52334" w:rsidRPr="003625EF">
              <w:rPr>
                <w:rStyle w:val="Hypertextovodkaz"/>
                <w:noProof/>
              </w:rPr>
              <w:t>Filtrační jednotka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_Toc471304820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6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21" w:history="1">
            <w:r w:rsidR="00D52334" w:rsidRPr="003625EF">
              <w:rPr>
                <w:rStyle w:val="Hypertextovodkaz"/>
                <w:noProof/>
              </w:rPr>
              <w:t>Při čištění filtrační jednotky postupujte takto: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_Toc471304821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6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22" w:history="1">
            <w:r w:rsidR="00D52334" w:rsidRPr="003625EF">
              <w:rPr>
                <w:rStyle w:val="Hypertextovodkaz"/>
                <w:noProof/>
              </w:rPr>
              <w:t>Výstup filtru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_Toc471304822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6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23" w:history="1">
            <w:r w:rsidR="00D52334" w:rsidRPr="003625EF">
              <w:rPr>
                <w:rStyle w:val="Hypertextovodkaz"/>
                <w:noProof/>
              </w:rPr>
              <w:t>Čištění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_Toc471304823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6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24" w:history="1">
            <w:r w:rsidR="00D52334" w:rsidRPr="003625EF">
              <w:rPr>
                <w:rStyle w:val="Hypertextovodkaz"/>
                <w:noProof/>
              </w:rPr>
              <w:t>Řešení problémů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_Toc471304824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7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F924FF">
          <w:pPr>
            <w:pStyle w:val="Obsah2"/>
            <w:tabs>
              <w:tab w:val="right" w:leader="dot" w:pos="4172"/>
            </w:tabs>
            <w:rPr>
              <w:rFonts w:eastAsiaTheme="minorEastAsia"/>
              <w:noProof/>
              <w:lang w:eastAsia="cs-CZ"/>
            </w:rPr>
          </w:pPr>
          <w:hyperlink w:anchor="_Toc471304825" w:history="1">
            <w:r w:rsidR="00D52334" w:rsidRPr="003625EF">
              <w:rPr>
                <w:rStyle w:val="Hypertextovodkaz"/>
                <w:noProof/>
              </w:rPr>
              <w:t>Technická data</w:t>
            </w:r>
            <w:r w:rsidR="00D52334">
              <w:rPr>
                <w:noProof/>
                <w:webHidden/>
              </w:rPr>
              <w:tab/>
            </w:r>
            <w:r w:rsidR="00D52334">
              <w:rPr>
                <w:noProof/>
                <w:webHidden/>
              </w:rPr>
              <w:fldChar w:fldCharType="begin"/>
            </w:r>
            <w:r w:rsidR="00D52334">
              <w:rPr>
                <w:noProof/>
                <w:webHidden/>
              </w:rPr>
              <w:instrText xml:space="preserve"> PAGEREF _Toc471304825 \h </w:instrText>
            </w:r>
            <w:r w:rsidR="00D52334">
              <w:rPr>
                <w:noProof/>
                <w:webHidden/>
              </w:rPr>
            </w:r>
            <w:r w:rsidR="00D52334">
              <w:rPr>
                <w:noProof/>
                <w:webHidden/>
              </w:rPr>
              <w:fldChar w:fldCharType="separate"/>
            </w:r>
            <w:r w:rsidR="00D52334">
              <w:rPr>
                <w:noProof/>
                <w:webHidden/>
              </w:rPr>
              <w:t>7</w:t>
            </w:r>
            <w:r w:rsidR="00D52334">
              <w:rPr>
                <w:noProof/>
                <w:webHidden/>
              </w:rPr>
              <w:fldChar w:fldCharType="end"/>
            </w:r>
          </w:hyperlink>
        </w:p>
        <w:p w:rsidR="00D52334" w:rsidRDefault="00D52334">
          <w:r>
            <w:rPr>
              <w:b/>
              <w:bCs/>
            </w:rPr>
            <w:fldChar w:fldCharType="end"/>
          </w:r>
        </w:p>
      </w:sdtContent>
    </w:sdt>
    <w:p w:rsidR="00DA317E" w:rsidRPr="00C04EA0" w:rsidRDefault="00DA317E" w:rsidP="00D52334">
      <w:pPr>
        <w:pStyle w:val="Nadpis1"/>
      </w:pPr>
      <w:bookmarkStart w:id="1" w:name="_Toc471304807"/>
      <w:r w:rsidRPr="00C04EA0">
        <w:lastRenderedPageBreak/>
        <w:t>Obecné poznámky</w:t>
      </w:r>
      <w:bookmarkEnd w:id="1"/>
    </w:p>
    <w:p w:rsidR="00DA317E" w:rsidRDefault="00DA317E" w:rsidP="00DA317E">
      <w:pPr>
        <w:spacing w:after="0"/>
      </w:pPr>
      <w:r>
        <w:t xml:space="preserve">Před uvedením tohoto přístroje do provozu si velmi pozorně přečtěte návod k obsluze a </w:t>
      </w:r>
      <w:r w:rsidR="00D52334">
        <w:t xml:space="preserve">uschovejte </w:t>
      </w:r>
      <w:r>
        <w:t>tento návod spolu se záručním listem, pokladním dokladem</w:t>
      </w:r>
      <w:r w:rsidR="00D52334">
        <w:t>,</w:t>
      </w:r>
      <w:r>
        <w:t xml:space="preserve"> a pokud je to možné</w:t>
      </w:r>
      <w:r w:rsidR="00D52334">
        <w:t xml:space="preserve"> i</w:t>
      </w:r>
      <w:r>
        <w:t xml:space="preserve"> krabici s vnitřn</w:t>
      </w:r>
      <w:r w:rsidR="00C04EA0">
        <w:t>í</w:t>
      </w:r>
      <w:r w:rsidR="00D52334">
        <w:t>mi</w:t>
      </w:r>
      <w:r w:rsidR="00C04EA0">
        <w:t xml:space="preserve"> obaly. Dáte-li toto zařízení i</w:t>
      </w:r>
      <w:r>
        <w:t xml:space="preserve"> jiným lidem, prosím, </w:t>
      </w:r>
      <w:r w:rsidR="00C04EA0">
        <w:t xml:space="preserve">předejte </w:t>
      </w:r>
      <w:r w:rsidR="00D52334">
        <w:t xml:space="preserve">jej </w:t>
      </w:r>
      <w:r w:rsidR="00C04EA0">
        <w:t>aspoň se základ</w:t>
      </w:r>
      <w:r w:rsidR="00D52334">
        <w:t>ním</w:t>
      </w:r>
      <w:r w:rsidR="00C04EA0">
        <w:t xml:space="preserve"> návod</w:t>
      </w:r>
      <w:r w:rsidR="00D52334">
        <w:t>em</w:t>
      </w:r>
      <w:r>
        <w:t xml:space="preserve"> k obsluze.</w:t>
      </w:r>
    </w:p>
    <w:p w:rsidR="00DA317E" w:rsidRDefault="00DA317E" w:rsidP="00DA317E">
      <w:pPr>
        <w:spacing w:after="0"/>
      </w:pPr>
      <w:r>
        <w:t>• Spotřebič je určen výlučně pro soukromou potřebu a pro stanovené účely. Tento přístroj není určen pro komerční použití.</w:t>
      </w:r>
    </w:p>
    <w:p w:rsidR="00DA317E" w:rsidRDefault="00DA317E" w:rsidP="00DA317E">
      <w:pPr>
        <w:spacing w:after="0"/>
      </w:pPr>
      <w:r>
        <w:t>• Nepoužívejte spotřebič ve venkovním prostředí. Udržujte jej mimo dosah</w:t>
      </w:r>
    </w:p>
    <w:p w:rsidR="00DA317E" w:rsidRDefault="00DA317E" w:rsidP="00DA317E">
      <w:pPr>
        <w:spacing w:after="0"/>
      </w:pPr>
      <w:r>
        <w:t xml:space="preserve">zdroje tepla, přímým slunečním zářením, vlhkostí (v žádném případě jej neponořujte do kapalin) a ostrými </w:t>
      </w:r>
      <w:r w:rsidR="00C04EA0">
        <w:t xml:space="preserve">hranami. Nepoužívejte spotřebič s </w:t>
      </w:r>
      <w:r>
        <w:t xml:space="preserve">mokrýma rukama. Pokud je přístroj vlhký nebo mokrý, </w:t>
      </w:r>
      <w:r w:rsidR="00C04EA0">
        <w:t xml:space="preserve">ihned </w:t>
      </w:r>
      <w:r>
        <w:t>jej</w:t>
      </w:r>
      <w:r w:rsidR="00C04EA0">
        <w:t xml:space="preserve"> odpojte</w:t>
      </w:r>
      <w:r w:rsidR="00D52334">
        <w:t xml:space="preserve"> od elektrické sítě</w:t>
      </w:r>
      <w:r w:rsidR="00C04EA0">
        <w:t>.</w:t>
      </w:r>
    </w:p>
    <w:p w:rsidR="00DA317E" w:rsidRDefault="00DA317E" w:rsidP="00DA317E">
      <w:pPr>
        <w:spacing w:after="0"/>
      </w:pPr>
      <w:r>
        <w:t xml:space="preserve">• Při čištění nebo </w:t>
      </w:r>
      <w:r w:rsidR="00F42113">
        <w:t>při odstavení</w:t>
      </w:r>
      <w:r>
        <w:t>, vypněte spotřebič a vždy vytáhněte zástrčku ze zásuvky (tahejte za zástrčku, nikdy ne za kabel), pokud spotřebič není používán a odstraňte připojené příslušenství.</w:t>
      </w:r>
    </w:p>
    <w:p w:rsidR="00DA317E" w:rsidRDefault="00DA317E" w:rsidP="00DA317E">
      <w:pPr>
        <w:spacing w:after="0"/>
      </w:pPr>
      <w:r>
        <w:t xml:space="preserve">• </w:t>
      </w:r>
      <w:r w:rsidR="006E66A7" w:rsidRPr="006E66A7">
        <w:t>Přístroj bez dozoru, vypněte a vytáhněte zástrčku ze zásuvky. Pokud musíte odejít z místnosti, m</w:t>
      </w:r>
      <w:r w:rsidR="006E66A7">
        <w:t xml:space="preserve">ěly byste zařízení vždy vypnout a vytáhnout zástrčku ze zásuvky. </w:t>
      </w:r>
    </w:p>
    <w:p w:rsidR="00DA317E" w:rsidRDefault="00DA317E" w:rsidP="00DA317E">
      <w:pPr>
        <w:spacing w:after="0"/>
      </w:pPr>
      <w:r>
        <w:t xml:space="preserve">• Přístroj a síťový kabel musí být pravidelně kontrolovány, zda nejsou poškozeny. Pokud se zjistí, poškození nesmí být </w:t>
      </w:r>
      <w:r w:rsidR="006E66A7">
        <w:t xml:space="preserve">přístroj </w:t>
      </w:r>
      <w:r>
        <w:t>použit.</w:t>
      </w:r>
    </w:p>
    <w:p w:rsidR="00DA317E" w:rsidRDefault="00DA317E" w:rsidP="00DA317E">
      <w:pPr>
        <w:spacing w:after="0"/>
      </w:pPr>
      <w:r>
        <w:t>• Používejte pouze originální náhradní díly.</w:t>
      </w:r>
    </w:p>
    <w:p w:rsidR="00E97100" w:rsidRDefault="00DA317E" w:rsidP="00DA317E">
      <w:pPr>
        <w:spacing w:after="0"/>
      </w:pPr>
      <w:r>
        <w:t xml:space="preserve">• Aby byla zajištěna bezpečnost vašich dětí, mějte veškeré obaly (plastové sáčky, krabice, polystyrén </w:t>
      </w:r>
      <w:r w:rsidR="00F42113">
        <w:t>apod.</w:t>
      </w:r>
      <w:r>
        <w:t>) mimo jejich dosah</w:t>
      </w:r>
      <w:r w:rsidR="006E66A7">
        <w:t>.</w:t>
      </w:r>
    </w:p>
    <w:p w:rsidR="00E97100" w:rsidRDefault="00E97100" w:rsidP="008B7336">
      <w:pPr>
        <w:spacing w:after="0"/>
      </w:pPr>
    </w:p>
    <w:p w:rsidR="0021573A" w:rsidRPr="0021573A" w:rsidRDefault="0021573A" w:rsidP="0021573A">
      <w:pPr>
        <w:spacing w:after="0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3F17AB9" wp14:editId="21FDDC48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55245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55" y="20880"/>
                <wp:lineTo x="2085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1573A">
        <w:rPr>
          <w:b/>
          <w:sz w:val="24"/>
          <w:szCs w:val="24"/>
        </w:rPr>
        <w:t>VAROVÁNÍ:</w:t>
      </w:r>
    </w:p>
    <w:p w:rsidR="0021573A" w:rsidRDefault="0021573A" w:rsidP="0021573A">
      <w:pPr>
        <w:spacing w:after="0"/>
      </w:pPr>
      <w:r>
        <w:t>Nedovolte malým dětem, aby si hrály s fólií. Hrozí nebezpečí udušení!</w:t>
      </w:r>
    </w:p>
    <w:p w:rsidR="00150E9B" w:rsidRDefault="00150E9B" w:rsidP="008B7336">
      <w:pPr>
        <w:spacing w:after="0"/>
      </w:pPr>
    </w:p>
    <w:p w:rsidR="00E3493A" w:rsidRPr="00E3493A" w:rsidRDefault="00E3493A" w:rsidP="00D52334">
      <w:pPr>
        <w:pStyle w:val="Nadpis1"/>
      </w:pPr>
      <w:bookmarkStart w:id="2" w:name="_Toc471304808"/>
      <w:r w:rsidRPr="00E3493A">
        <w:t>Speciální bezpečnostní pokyny pro tento spotřebič</w:t>
      </w:r>
      <w:bookmarkEnd w:id="2"/>
    </w:p>
    <w:p w:rsidR="00E3493A" w:rsidRDefault="00E3493A" w:rsidP="00E3493A">
      <w:pPr>
        <w:spacing w:after="0"/>
      </w:pPr>
      <w:r>
        <w:t>• Nepokoušejte se opravovat spotřebič sami. Vždy kontaktujte autorizovaného technika. Je-</w:t>
      </w:r>
      <w:r>
        <w:lastRenderedPageBreak/>
        <w:t>li napájecí kabel poškozen, musí být nahrazen novým výrobcem, jeho servisním zástupcem nebo obdobný</w:t>
      </w:r>
      <w:r w:rsidR="00D52334">
        <w:t>m</w:t>
      </w:r>
      <w:r>
        <w:t xml:space="preserve"> kvalifikovan</w:t>
      </w:r>
      <w:r w:rsidR="00D52334">
        <w:t>ým</w:t>
      </w:r>
      <w:r>
        <w:t xml:space="preserve"> pracovní</w:t>
      </w:r>
      <w:r w:rsidR="00D52334">
        <w:t>kem</w:t>
      </w:r>
      <w:r>
        <w:t>, aby se předešlo možnému nebezpečí a úrazu.</w:t>
      </w:r>
    </w:p>
    <w:p w:rsidR="00E3493A" w:rsidRDefault="00E3493A" w:rsidP="00E3493A">
      <w:pPr>
        <w:spacing w:after="0"/>
      </w:pPr>
      <w:r>
        <w:t xml:space="preserve">• Tento spotřebič mohou používat děti ve věku od 8 let výše, osoby s omezenými fyzickými, smyslovými nebo duševními schopnostmi, nebo </w:t>
      </w:r>
      <w:r w:rsidR="002C087D">
        <w:t xml:space="preserve">osoby </w:t>
      </w:r>
      <w:r>
        <w:t xml:space="preserve">bez patřičných zkušeností a znalostí, pokud </w:t>
      </w:r>
      <w:r w:rsidR="002C087D">
        <w:t>jsou</w:t>
      </w:r>
      <w:r>
        <w:t xml:space="preserve"> pod dohledem nebo vedeny podle instrukcí týkající se použití spotřebiče bezpečným způsobem a </w:t>
      </w:r>
      <w:r w:rsidR="002C087D">
        <w:t xml:space="preserve">jsou schopny </w:t>
      </w:r>
      <w:r>
        <w:t>pochopit rizika</w:t>
      </w:r>
      <w:r w:rsidR="002C087D">
        <w:t xml:space="preserve"> spojená s jeho použitím</w:t>
      </w:r>
      <w:r>
        <w:t>.</w:t>
      </w:r>
    </w:p>
    <w:p w:rsidR="00E3493A" w:rsidRDefault="00E3493A" w:rsidP="00E3493A">
      <w:pPr>
        <w:spacing w:after="0"/>
      </w:pPr>
      <w:r>
        <w:t>• Děti si nesmí hrát se spotřebičem.</w:t>
      </w:r>
    </w:p>
    <w:p w:rsidR="00E3493A" w:rsidRDefault="002C087D" w:rsidP="00E3493A">
      <w:pPr>
        <w:spacing w:after="0"/>
      </w:pPr>
      <w:r>
        <w:t>• Čištění a uživatelskou</w:t>
      </w:r>
      <w:r w:rsidR="00E3493A">
        <w:t xml:space="preserve"> údržbu nesmějí provádět děti bez dozoru.</w:t>
      </w:r>
    </w:p>
    <w:p w:rsidR="00E3493A" w:rsidRDefault="00E3493A" w:rsidP="00E3493A">
      <w:pPr>
        <w:spacing w:after="0"/>
      </w:pPr>
      <w:r>
        <w:t>• Nevysávejte kapaliny!</w:t>
      </w:r>
    </w:p>
    <w:p w:rsidR="00E3493A" w:rsidRDefault="00E3493A" w:rsidP="00E3493A">
      <w:pPr>
        <w:spacing w:after="0"/>
      </w:pPr>
      <w:r>
        <w:t>• Nevysávejte horký popel</w:t>
      </w:r>
      <w:r w:rsidR="002C087D">
        <w:t>,</w:t>
      </w:r>
      <w:r>
        <w:t xml:space="preserve"> špičaté nebo ostré předměty!</w:t>
      </w:r>
    </w:p>
    <w:p w:rsidR="00E3493A" w:rsidRDefault="00E3493A" w:rsidP="00E3493A">
      <w:pPr>
        <w:spacing w:after="0"/>
      </w:pPr>
      <w:r>
        <w:t>• Nepoužívejte přístroj ve vlhkých prostorách!</w:t>
      </w:r>
    </w:p>
    <w:p w:rsidR="00E3493A" w:rsidRDefault="00E3493A" w:rsidP="00E3493A">
      <w:pPr>
        <w:spacing w:after="0"/>
      </w:pPr>
      <w:r>
        <w:t>• Nikdy nepoužívejte bez filtru. Zkontrolujte, zda je filtr vložen správně!</w:t>
      </w:r>
    </w:p>
    <w:p w:rsidR="00E3493A" w:rsidRDefault="00E3493A" w:rsidP="00E3493A">
      <w:pPr>
        <w:spacing w:after="0"/>
      </w:pPr>
      <w:r>
        <w:t xml:space="preserve">• Vlasy, oblečení a části těla odstraňujte z vakuové </w:t>
      </w:r>
      <w:r w:rsidR="002C087D">
        <w:t>hubice</w:t>
      </w:r>
      <w:r>
        <w:t xml:space="preserve"> během použití!</w:t>
      </w:r>
    </w:p>
    <w:p w:rsidR="00E3493A" w:rsidRDefault="00E3493A" w:rsidP="00E3493A">
      <w:pPr>
        <w:spacing w:after="0"/>
      </w:pPr>
      <w:r>
        <w:t>• Udržujte vysavač daleko od zdrojů tepla, jako jsou radiátory, trouby apod.!</w:t>
      </w:r>
    </w:p>
    <w:p w:rsidR="00642451" w:rsidRDefault="00642451" w:rsidP="00E3493A">
      <w:pPr>
        <w:spacing w:after="0"/>
      </w:pPr>
    </w:p>
    <w:p w:rsidR="00642451" w:rsidRDefault="00642451" w:rsidP="002C087D">
      <w:pPr>
        <w:pStyle w:val="Nadpis1"/>
      </w:pPr>
      <w:bookmarkStart w:id="3" w:name="_Toc471304809"/>
      <w:r>
        <w:t>Přehled komponent</w:t>
      </w:r>
      <w:r w:rsidRPr="00642451">
        <w:t xml:space="preserve"> / Rozsah dodávky</w:t>
      </w:r>
      <w:bookmarkEnd w:id="3"/>
    </w:p>
    <w:p w:rsidR="00D17AA8" w:rsidRDefault="00D17AA8" w:rsidP="00D17AA8">
      <w:pPr>
        <w:pStyle w:val="Odstavecseseznamem"/>
        <w:numPr>
          <w:ilvl w:val="0"/>
          <w:numId w:val="2"/>
        </w:numPr>
      </w:pPr>
      <w:r>
        <w:t xml:space="preserve">On / </w:t>
      </w:r>
      <w:proofErr w:type="spellStart"/>
      <w:r>
        <w:t>off</w:t>
      </w:r>
      <w:proofErr w:type="spellEnd"/>
      <w:r>
        <w:t xml:space="preserve"> vypínač</w:t>
      </w:r>
    </w:p>
    <w:p w:rsidR="00D17AA8" w:rsidRDefault="00D17AA8" w:rsidP="00D17AA8">
      <w:pPr>
        <w:pStyle w:val="Odstavecseseznamem"/>
        <w:numPr>
          <w:ilvl w:val="0"/>
          <w:numId w:val="2"/>
        </w:numPr>
      </w:pPr>
      <w:r>
        <w:t>Kryt pro výfukového filtru</w:t>
      </w:r>
    </w:p>
    <w:p w:rsidR="00D17AA8" w:rsidRDefault="00D17AA8" w:rsidP="00D17AA8">
      <w:pPr>
        <w:pStyle w:val="Odstavecseseznamem"/>
        <w:numPr>
          <w:ilvl w:val="0"/>
          <w:numId w:val="2"/>
        </w:numPr>
      </w:pPr>
      <w:r>
        <w:t>Rukojeť pro přenášení</w:t>
      </w:r>
    </w:p>
    <w:p w:rsidR="00D17AA8" w:rsidRDefault="00D17AA8" w:rsidP="00D17AA8">
      <w:pPr>
        <w:pStyle w:val="Odstavecseseznamem"/>
        <w:numPr>
          <w:ilvl w:val="0"/>
          <w:numId w:val="2"/>
        </w:numPr>
      </w:pPr>
      <w:r>
        <w:t>Napájecí kabel</w:t>
      </w:r>
    </w:p>
    <w:p w:rsidR="00D17AA8" w:rsidRDefault="00D17AA8" w:rsidP="00D17AA8">
      <w:pPr>
        <w:pStyle w:val="Odstavecseseznamem"/>
        <w:numPr>
          <w:ilvl w:val="0"/>
          <w:numId w:val="2"/>
        </w:numPr>
      </w:pPr>
      <w:r>
        <w:t>Háček pro nástěnný držák</w:t>
      </w:r>
    </w:p>
    <w:p w:rsidR="00D17AA8" w:rsidRDefault="002C087D" w:rsidP="00D17AA8">
      <w:pPr>
        <w:pStyle w:val="Odstavecseseznamem"/>
        <w:numPr>
          <w:ilvl w:val="0"/>
          <w:numId w:val="2"/>
        </w:numPr>
      </w:pPr>
      <w:r>
        <w:t>Základová deska nádoby na</w:t>
      </w:r>
      <w:r w:rsidR="00D17AA8">
        <w:t xml:space="preserve"> prach </w:t>
      </w:r>
    </w:p>
    <w:p w:rsidR="00D17AA8" w:rsidRDefault="00AA2AF7" w:rsidP="00D17AA8">
      <w:pPr>
        <w:pStyle w:val="Odstavecseseznamem"/>
        <w:numPr>
          <w:ilvl w:val="0"/>
          <w:numId w:val="2"/>
        </w:numPr>
      </w:pPr>
      <w:r>
        <w:t>Nádoba na prach</w:t>
      </w:r>
      <w:r w:rsidR="00D17AA8">
        <w:t xml:space="preserve"> s HEPA filtrem</w:t>
      </w:r>
    </w:p>
    <w:p w:rsidR="00D17AA8" w:rsidRDefault="00D17AA8" w:rsidP="00D17AA8">
      <w:pPr>
        <w:pStyle w:val="Odstavecseseznamem"/>
        <w:numPr>
          <w:ilvl w:val="0"/>
          <w:numId w:val="2"/>
        </w:numPr>
      </w:pPr>
      <w:r>
        <w:t xml:space="preserve">Zámek </w:t>
      </w:r>
      <w:r w:rsidR="002C087D">
        <w:t>nádoby na prach</w:t>
      </w:r>
    </w:p>
    <w:p w:rsidR="00D17AA8" w:rsidRDefault="002C087D" w:rsidP="00D17AA8">
      <w:pPr>
        <w:pStyle w:val="Odstavecseseznamem"/>
        <w:numPr>
          <w:ilvl w:val="0"/>
          <w:numId w:val="2"/>
        </w:numPr>
      </w:pPr>
      <w:r>
        <w:t>Otevírání nádoby na</w:t>
      </w:r>
      <w:r w:rsidR="00D17AA8">
        <w:t xml:space="preserve"> prach</w:t>
      </w:r>
    </w:p>
    <w:p w:rsidR="00D17AA8" w:rsidRDefault="00D17AA8" w:rsidP="00D17AA8">
      <w:pPr>
        <w:pStyle w:val="Odstavecseseznamem"/>
        <w:numPr>
          <w:ilvl w:val="0"/>
          <w:numId w:val="2"/>
        </w:numPr>
      </w:pPr>
      <w:r>
        <w:t>Páka pro vysouvání a zasouvání kartáče</w:t>
      </w:r>
    </w:p>
    <w:p w:rsidR="00D17AA8" w:rsidRDefault="00D17AA8" w:rsidP="00D17AA8">
      <w:pPr>
        <w:pStyle w:val="Odstavecseseznamem"/>
        <w:numPr>
          <w:ilvl w:val="0"/>
          <w:numId w:val="2"/>
        </w:numPr>
      </w:pPr>
      <w:r>
        <w:t>Podlahová hubice</w:t>
      </w:r>
    </w:p>
    <w:p w:rsidR="00D17AA8" w:rsidRDefault="00695DC1" w:rsidP="00D17AA8">
      <w:pPr>
        <w:pStyle w:val="Odstavecseseznamem"/>
        <w:numPr>
          <w:ilvl w:val="0"/>
          <w:numId w:val="2"/>
        </w:numPr>
      </w:pPr>
      <w:r>
        <w:t>Sací trubice (dvoudílná</w:t>
      </w:r>
      <w:r w:rsidR="00D17AA8">
        <w:t>)</w:t>
      </w:r>
    </w:p>
    <w:p w:rsidR="00D17AA8" w:rsidRDefault="002C087D" w:rsidP="00D17AA8">
      <w:pPr>
        <w:pStyle w:val="Odstavecseseznamem"/>
        <w:numPr>
          <w:ilvl w:val="0"/>
          <w:numId w:val="2"/>
        </w:numPr>
      </w:pPr>
      <w:r>
        <w:t>Konektor pro sací trubici</w:t>
      </w:r>
      <w:r w:rsidR="00D17AA8">
        <w:t xml:space="preserve"> nebo </w:t>
      </w:r>
      <w:r>
        <w:t>přídavné hubice</w:t>
      </w:r>
      <w:r w:rsidR="00695DC1">
        <w:t xml:space="preserve"> </w:t>
      </w:r>
    </w:p>
    <w:p w:rsidR="00695DC1" w:rsidRDefault="00695DC1" w:rsidP="00695DC1">
      <w:pPr>
        <w:ind w:left="360"/>
      </w:pPr>
    </w:p>
    <w:p w:rsidR="00695DC1" w:rsidRDefault="00695DC1" w:rsidP="00695DC1">
      <w:pPr>
        <w:pStyle w:val="Nadpis2"/>
      </w:pPr>
      <w:bookmarkStart w:id="4" w:name="_Toc471304810"/>
      <w:r>
        <w:lastRenderedPageBreak/>
        <w:t>Nezobrazené příslušenství:</w:t>
      </w:r>
      <w:bookmarkEnd w:id="4"/>
    </w:p>
    <w:p w:rsidR="00695DC1" w:rsidRDefault="00695DC1" w:rsidP="00695DC1">
      <w:pPr>
        <w:spacing w:after="0"/>
        <w:ind w:left="360"/>
      </w:pPr>
      <w:r>
        <w:t>1x Štěrbinová hubice</w:t>
      </w:r>
    </w:p>
    <w:p w:rsidR="00695DC1" w:rsidRDefault="00695DC1" w:rsidP="00695DC1">
      <w:pPr>
        <w:spacing w:after="0"/>
        <w:ind w:left="360"/>
      </w:pPr>
      <w:r>
        <w:t>1x kartáčová hubice</w:t>
      </w:r>
    </w:p>
    <w:p w:rsidR="00695DC1" w:rsidRDefault="00F446ED" w:rsidP="00695DC1">
      <w:pPr>
        <w:spacing w:after="0"/>
        <w:ind w:left="360"/>
      </w:pPr>
      <w:r>
        <w:t>1x Držák na stěnu</w:t>
      </w:r>
    </w:p>
    <w:p w:rsidR="00695DC1" w:rsidRDefault="00695DC1" w:rsidP="00695DC1">
      <w:pPr>
        <w:spacing w:after="0"/>
        <w:ind w:left="360"/>
      </w:pPr>
      <w:r>
        <w:t xml:space="preserve">3x </w:t>
      </w:r>
      <w:r w:rsidR="00F446ED">
        <w:t>Hmoždinka</w:t>
      </w:r>
    </w:p>
    <w:p w:rsidR="00695DC1" w:rsidRDefault="00695DC1" w:rsidP="00695DC1">
      <w:pPr>
        <w:spacing w:after="0"/>
        <w:ind w:left="360"/>
      </w:pPr>
      <w:r>
        <w:t>3x Šroub</w:t>
      </w:r>
    </w:p>
    <w:p w:rsidR="00695DC1" w:rsidRDefault="00695DC1" w:rsidP="00695DC1">
      <w:pPr>
        <w:spacing w:after="0"/>
        <w:ind w:left="360"/>
      </w:pPr>
    </w:p>
    <w:p w:rsidR="00695DC1" w:rsidRDefault="00695DC1" w:rsidP="002C087D">
      <w:pPr>
        <w:pStyle w:val="Nadpis1"/>
      </w:pPr>
      <w:bookmarkStart w:id="5" w:name="_Toc471304811"/>
      <w:r>
        <w:t>Vybalení zařízení</w:t>
      </w:r>
      <w:bookmarkEnd w:id="5"/>
    </w:p>
    <w:p w:rsidR="00695DC1" w:rsidRDefault="00695DC1" w:rsidP="00695DC1">
      <w:pPr>
        <w:spacing w:after="0"/>
      </w:pPr>
      <w:r>
        <w:t>1. Vyjměte zařízení z obalu.</w:t>
      </w:r>
    </w:p>
    <w:p w:rsidR="00695DC1" w:rsidRDefault="00695DC1" w:rsidP="00695DC1">
      <w:pPr>
        <w:spacing w:after="0"/>
      </w:pPr>
      <w:r>
        <w:t xml:space="preserve">2. </w:t>
      </w:r>
      <w:r w:rsidR="002C087D">
        <w:t>Zkontrolujte</w:t>
      </w:r>
      <w:r>
        <w:t xml:space="preserve"> rozsahu úplné dodávky.</w:t>
      </w:r>
    </w:p>
    <w:p w:rsidR="00695DC1" w:rsidRDefault="00695DC1" w:rsidP="00695DC1">
      <w:pPr>
        <w:spacing w:after="0"/>
      </w:pPr>
      <w:r>
        <w:t>3. Zkontrolujte, zda nedošlo k poškození zařízení během dopravy, za účelem</w:t>
      </w:r>
    </w:p>
    <w:p w:rsidR="00695DC1" w:rsidRDefault="00695DC1" w:rsidP="00695DC1">
      <w:pPr>
        <w:spacing w:after="0"/>
      </w:pPr>
      <w:r>
        <w:t>předcházení rizikům.</w:t>
      </w:r>
    </w:p>
    <w:p w:rsidR="00695DC1" w:rsidRDefault="00695DC1" w:rsidP="00695DC1">
      <w:pPr>
        <w:spacing w:after="0"/>
      </w:pPr>
    </w:p>
    <w:p w:rsidR="00695DC1" w:rsidRDefault="00695DC1" w:rsidP="00695DC1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74BD068" wp14:editId="2286FFD9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12096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30" y="20700"/>
                <wp:lineTo x="2143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95DC1">
        <w:rPr>
          <w:b/>
        </w:rPr>
        <w:t>Poznámka:</w:t>
      </w:r>
    </w:p>
    <w:p w:rsidR="00695DC1" w:rsidRDefault="00695DC1" w:rsidP="00695DC1">
      <w:pPr>
        <w:spacing w:after="0"/>
      </w:pPr>
      <w:r w:rsidRPr="00695DC1">
        <w:t xml:space="preserve">V případě jakéhokoli poškození během přepravy, obraťte se </w:t>
      </w:r>
      <w:r w:rsidR="00905B46">
        <w:t>ihned na prodejce</w:t>
      </w:r>
      <w:r w:rsidRPr="00695DC1">
        <w:t>. Nepoužívejte poškozený přístroj</w:t>
      </w:r>
      <w:r w:rsidR="00905B46">
        <w:t>!</w:t>
      </w:r>
    </w:p>
    <w:p w:rsidR="002A2030" w:rsidRDefault="002A2030" w:rsidP="00695DC1">
      <w:pPr>
        <w:spacing w:after="0"/>
      </w:pPr>
    </w:p>
    <w:p w:rsidR="002A2030" w:rsidRDefault="002A2030" w:rsidP="002C087D">
      <w:pPr>
        <w:pStyle w:val="Nadpis1"/>
      </w:pPr>
      <w:bookmarkStart w:id="6" w:name="_Toc471304812"/>
      <w:r>
        <w:t>Start-up</w:t>
      </w:r>
      <w:bookmarkEnd w:id="6"/>
    </w:p>
    <w:p w:rsidR="002A2030" w:rsidRDefault="002A2030" w:rsidP="002C087D">
      <w:pPr>
        <w:pStyle w:val="Nadpis2"/>
      </w:pPr>
      <w:r>
        <w:t>Dvoudílná sací trubice</w:t>
      </w:r>
    </w:p>
    <w:p w:rsidR="002A2030" w:rsidRDefault="002A2030" w:rsidP="002A2030">
      <w:pPr>
        <w:spacing w:after="0"/>
      </w:pPr>
      <w:r>
        <w:t>• Vložte sací trubic</w:t>
      </w:r>
      <w:r w:rsidR="002C087D">
        <w:t>i</w:t>
      </w:r>
      <w:r>
        <w:t xml:space="preserve"> s tlustším koncem do konektoru přístroje.</w:t>
      </w:r>
    </w:p>
    <w:p w:rsidR="002A2030" w:rsidRDefault="002A2030" w:rsidP="002A2030">
      <w:pPr>
        <w:spacing w:after="0"/>
      </w:pPr>
      <w:r>
        <w:t xml:space="preserve">• Je-li to nutné, vložte druhý </w:t>
      </w:r>
      <w:r w:rsidR="002C087D">
        <w:t xml:space="preserve">díl </w:t>
      </w:r>
      <w:r>
        <w:t>sací trubic</w:t>
      </w:r>
      <w:r w:rsidR="002C087D">
        <w:t>e</w:t>
      </w:r>
      <w:r>
        <w:t xml:space="preserve"> tlustším konec do </w:t>
      </w:r>
      <w:r w:rsidR="002C087D">
        <w:t>první</w:t>
      </w:r>
      <w:r>
        <w:t xml:space="preserve"> sací trubice.</w:t>
      </w:r>
    </w:p>
    <w:p w:rsidR="002A2030" w:rsidRDefault="002A2030" w:rsidP="002A2030">
      <w:pPr>
        <w:spacing w:after="0"/>
      </w:pPr>
      <w:r>
        <w:t>• Chcete-li odpojit sací trub</w:t>
      </w:r>
      <w:r w:rsidR="002C087D">
        <w:t>ice</w:t>
      </w:r>
      <w:r>
        <w:t xml:space="preserve">, tahejte je </w:t>
      </w:r>
      <w:r w:rsidR="002C087D">
        <w:t>od sebe</w:t>
      </w:r>
      <w:r>
        <w:t xml:space="preserve"> a zároveň je lehce otáčejte</w:t>
      </w:r>
    </w:p>
    <w:p w:rsidR="002A2030" w:rsidRDefault="002A2030" w:rsidP="002A2030">
      <w:pPr>
        <w:spacing w:after="0"/>
      </w:pPr>
    </w:p>
    <w:p w:rsidR="002A2030" w:rsidRDefault="002A2030" w:rsidP="002A2030">
      <w:pPr>
        <w:pStyle w:val="Nadpis2"/>
      </w:pPr>
      <w:bookmarkStart w:id="7" w:name="_Toc471304813"/>
      <w:r>
        <w:t>Přiložen</w:t>
      </w:r>
      <w:r w:rsidR="002C087D">
        <w:t>é</w:t>
      </w:r>
      <w:r>
        <w:t xml:space="preserve"> </w:t>
      </w:r>
      <w:r w:rsidR="002C087D">
        <w:t>hubice</w:t>
      </w:r>
      <w:bookmarkEnd w:id="7"/>
      <w:r>
        <w:t xml:space="preserve"> </w:t>
      </w:r>
    </w:p>
    <w:p w:rsidR="002A2030" w:rsidRDefault="002A2030" w:rsidP="002A2030">
      <w:pPr>
        <w:spacing w:after="0"/>
      </w:pPr>
      <w:r>
        <w:t xml:space="preserve">• Můžete připojit </w:t>
      </w:r>
      <w:r w:rsidR="00167489">
        <w:t>přiložen</w:t>
      </w:r>
      <w:r w:rsidR="002C087D">
        <w:t>é</w:t>
      </w:r>
      <w:r>
        <w:t xml:space="preserve"> </w:t>
      </w:r>
      <w:r w:rsidR="002C087D">
        <w:t>hubice</w:t>
      </w:r>
      <w:r w:rsidR="00167489">
        <w:t xml:space="preserve">, a to jak přímo na </w:t>
      </w:r>
      <w:r>
        <w:t>konektor</w:t>
      </w:r>
      <w:r w:rsidR="002C087D">
        <w:t xml:space="preserve"> přístroje</w:t>
      </w:r>
      <w:r w:rsidR="00167489">
        <w:t>, jakož i na již namontovanou</w:t>
      </w:r>
      <w:r>
        <w:t xml:space="preserve"> sací trubic</w:t>
      </w:r>
      <w:r w:rsidR="00167489">
        <w:t>i</w:t>
      </w:r>
      <w:r>
        <w:t>.</w:t>
      </w:r>
    </w:p>
    <w:p w:rsidR="004F2FE6" w:rsidRDefault="002A2030" w:rsidP="004F2FE6">
      <w:pPr>
        <w:spacing w:after="0"/>
      </w:pPr>
      <w:r>
        <w:t xml:space="preserve">• K odstranění nástavce </w:t>
      </w:r>
      <w:r w:rsidR="002C087D">
        <w:t>hubice</w:t>
      </w:r>
      <w:r>
        <w:t xml:space="preserve">, </w:t>
      </w:r>
      <w:r w:rsidR="004F2FE6">
        <w:t xml:space="preserve">tahejte je </w:t>
      </w:r>
      <w:r w:rsidR="002C087D">
        <w:t>od sebe</w:t>
      </w:r>
      <w:r w:rsidR="004F2FE6">
        <w:t xml:space="preserve"> a zároveň je lehce otáčejte</w:t>
      </w:r>
    </w:p>
    <w:p w:rsidR="002A2030" w:rsidRDefault="002A2030" w:rsidP="004F2FE6">
      <w:pPr>
        <w:spacing w:after="0"/>
      </w:pPr>
    </w:p>
    <w:p w:rsidR="004725D8" w:rsidRDefault="004725D8" w:rsidP="004F2FE6">
      <w:pPr>
        <w:spacing w:after="0"/>
      </w:pPr>
    </w:p>
    <w:p w:rsidR="001129C9" w:rsidRDefault="00F446ED" w:rsidP="004F2FE6">
      <w:pPr>
        <w:spacing w:after="0"/>
        <w:rPr>
          <w:i/>
        </w:rPr>
      </w:pPr>
      <w:r>
        <w:rPr>
          <w:i/>
          <w:u w:val="single"/>
        </w:rPr>
        <w:t>Podlahová</w:t>
      </w:r>
      <w:r w:rsidR="002C087D">
        <w:rPr>
          <w:i/>
          <w:u w:val="single"/>
        </w:rPr>
        <w:t xml:space="preserve"> hubice</w:t>
      </w:r>
      <w:r w:rsidR="004725D8" w:rsidRPr="004725D8">
        <w:rPr>
          <w:i/>
          <w:u w:val="single"/>
        </w:rPr>
        <w:t xml:space="preserve"> (11</w:t>
      </w:r>
      <w:r w:rsidR="004725D8">
        <w:rPr>
          <w:i/>
        </w:rPr>
        <w:t>)</w:t>
      </w:r>
    </w:p>
    <w:p w:rsidR="004725D8" w:rsidRDefault="004725D8" w:rsidP="004F2FE6">
      <w:pPr>
        <w:spacing w:after="0"/>
      </w:pPr>
      <w:r>
        <w:t xml:space="preserve">Podlahová trubice je opatřena kolečky pro snadnější ovládání. </w:t>
      </w:r>
    </w:p>
    <w:p w:rsidR="004725D8" w:rsidRDefault="00F446ED" w:rsidP="004725D8">
      <w:pPr>
        <w:spacing w:after="0"/>
      </w:pPr>
      <w:r>
        <w:t>S podlahovou hubicí m</w:t>
      </w:r>
      <w:r w:rsidR="004725D8">
        <w:t>ůžete čistit hladké povrchy a koberce.</w:t>
      </w:r>
    </w:p>
    <w:p w:rsidR="004725D8" w:rsidRDefault="004725D8" w:rsidP="004725D8">
      <w:pPr>
        <w:spacing w:after="0"/>
      </w:pPr>
      <w:r>
        <w:lastRenderedPageBreak/>
        <w:t xml:space="preserve">• Nastavte kartáče směrem ven nebo dovnitř pomocí páčky (10). Co nejlepší využití přístroje závisí na textuře podlahové krytiny. </w:t>
      </w:r>
    </w:p>
    <w:p w:rsidR="004725D8" w:rsidRDefault="004725D8" w:rsidP="004725D8">
      <w:pPr>
        <w:spacing w:after="0"/>
      </w:pPr>
    </w:p>
    <w:p w:rsidR="004725D8" w:rsidRDefault="004725D8" w:rsidP="004725D8">
      <w:pPr>
        <w:spacing w:after="0"/>
        <w:rPr>
          <w:b/>
        </w:rPr>
      </w:pPr>
      <w:r w:rsidRPr="004725D8">
        <w:rPr>
          <w:b/>
        </w:rPr>
        <w:t>Doporučujeme následující použití:</w:t>
      </w:r>
      <w:r>
        <w:rPr>
          <w:b/>
        </w:rPr>
        <w:t xml:space="preserve"> </w:t>
      </w:r>
    </w:p>
    <w:p w:rsidR="004725D8" w:rsidRDefault="004725D8" w:rsidP="004725D8">
      <w:pPr>
        <w:spacing w:after="0"/>
        <w:rPr>
          <w:i/>
        </w:rPr>
      </w:pPr>
    </w:p>
    <w:p w:rsidR="004725D8" w:rsidRPr="004725D8" w:rsidRDefault="004725D8" w:rsidP="004725D8">
      <w:pPr>
        <w:pStyle w:val="Odstavecseseznamem"/>
        <w:numPr>
          <w:ilvl w:val="0"/>
          <w:numId w:val="3"/>
        </w:numPr>
        <w:spacing w:after="0"/>
      </w:pPr>
      <w:r w:rsidRPr="004725D8">
        <w:t>Použití bez kartáčů:</w:t>
      </w:r>
    </w:p>
    <w:p w:rsidR="004725D8" w:rsidRPr="004725D8" w:rsidRDefault="002F1F14" w:rsidP="004725D8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514985</wp:posOffset>
            </wp:positionV>
            <wp:extent cx="1445895" cy="1289050"/>
            <wp:effectExtent l="0" t="0" r="1905" b="635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5D8" w:rsidRPr="004725D8">
        <w:t>Pro vysávání podlahových krytin s dlouhým vlasem</w:t>
      </w:r>
    </w:p>
    <w:p w:rsidR="004725D8" w:rsidRDefault="004725D8" w:rsidP="004725D8">
      <w:pPr>
        <w:spacing w:after="0"/>
      </w:pPr>
    </w:p>
    <w:p w:rsidR="004725D8" w:rsidRDefault="004725D8" w:rsidP="004725D8">
      <w:pPr>
        <w:spacing w:after="0"/>
      </w:pPr>
      <w:r>
        <w:t xml:space="preserve">  </w:t>
      </w:r>
    </w:p>
    <w:p w:rsidR="004725D8" w:rsidRDefault="004725D8" w:rsidP="002F1F14">
      <w:pPr>
        <w:pStyle w:val="Odstavecseseznamem"/>
        <w:numPr>
          <w:ilvl w:val="0"/>
          <w:numId w:val="3"/>
        </w:numPr>
        <w:spacing w:after="0"/>
      </w:pPr>
      <w:r>
        <w:t>Použití s kartáči:</w:t>
      </w:r>
    </w:p>
    <w:p w:rsidR="004725D8" w:rsidRDefault="00416AC4" w:rsidP="004725D8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452755</wp:posOffset>
            </wp:positionV>
            <wp:extent cx="1411605" cy="1314450"/>
            <wp:effectExtent l="0" t="0" r="0" b="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5D8">
        <w:t>Pro vysávání hladkých podlah a koberců s</w:t>
      </w:r>
      <w:r w:rsidR="002F1F14">
        <w:t> krátkým vlasem</w:t>
      </w:r>
    </w:p>
    <w:p w:rsidR="00416AC4" w:rsidRDefault="00416AC4" w:rsidP="00416AC4">
      <w:pPr>
        <w:spacing w:after="0"/>
      </w:pPr>
    </w:p>
    <w:p w:rsidR="00416AC4" w:rsidRPr="00416AC4" w:rsidRDefault="00416AC4" w:rsidP="00416AC4">
      <w:pPr>
        <w:spacing w:after="0"/>
        <w:rPr>
          <w:u w:val="single"/>
        </w:rPr>
      </w:pPr>
      <w:r>
        <w:rPr>
          <w:u w:val="single"/>
        </w:rPr>
        <w:t>Š</w:t>
      </w:r>
      <w:r w:rsidRPr="00416AC4">
        <w:rPr>
          <w:u w:val="single"/>
        </w:rPr>
        <w:t>těrbinová hubice</w:t>
      </w:r>
    </w:p>
    <w:p w:rsidR="00416AC4" w:rsidRDefault="00416AC4" w:rsidP="00416AC4">
      <w:pPr>
        <w:spacing w:after="0"/>
      </w:pPr>
      <w:r>
        <w:t xml:space="preserve">Se štěrbinovou </w:t>
      </w:r>
      <w:r w:rsidR="00F446ED">
        <w:t>hubicí</w:t>
      </w:r>
      <w:r>
        <w:t xml:space="preserve"> můžete selektivně vysávat rohy a škvíry.</w:t>
      </w:r>
    </w:p>
    <w:p w:rsidR="00416AC4" w:rsidRDefault="00416AC4" w:rsidP="00416AC4">
      <w:pPr>
        <w:spacing w:after="0"/>
      </w:pPr>
    </w:p>
    <w:p w:rsidR="00416AC4" w:rsidRPr="00416AC4" w:rsidRDefault="00416AC4" w:rsidP="00416AC4">
      <w:pPr>
        <w:spacing w:after="0"/>
        <w:rPr>
          <w:u w:val="single"/>
        </w:rPr>
      </w:pPr>
      <w:r>
        <w:rPr>
          <w:u w:val="single"/>
        </w:rPr>
        <w:t>K</w:t>
      </w:r>
      <w:r w:rsidRPr="00416AC4">
        <w:rPr>
          <w:u w:val="single"/>
        </w:rPr>
        <w:t>artáč</w:t>
      </w:r>
      <w:r>
        <w:rPr>
          <w:u w:val="single"/>
        </w:rPr>
        <w:t>ová</w:t>
      </w:r>
      <w:r w:rsidRPr="00416AC4">
        <w:rPr>
          <w:u w:val="single"/>
        </w:rPr>
        <w:t xml:space="preserve"> hubice</w:t>
      </w:r>
    </w:p>
    <w:p w:rsidR="00416AC4" w:rsidRDefault="00416AC4" w:rsidP="00416AC4">
      <w:pPr>
        <w:spacing w:after="0"/>
      </w:pPr>
      <w:r>
        <w:t>Kartáčová hubice je vhodná zejména pro vysávání čalounění, záclon nebo knihy</w:t>
      </w:r>
    </w:p>
    <w:p w:rsidR="004725D8" w:rsidRDefault="000603A9" w:rsidP="00F446ED">
      <w:pPr>
        <w:pStyle w:val="Nadpis1"/>
      </w:pPr>
      <w:bookmarkStart w:id="8" w:name="_Toc471304814"/>
      <w:r>
        <w:t xml:space="preserve">Montáž </w:t>
      </w:r>
      <w:r w:rsidRPr="00B2106E">
        <w:t>nástěnné</w:t>
      </w:r>
      <w:r>
        <w:t>ho</w:t>
      </w:r>
      <w:r w:rsidR="00B2106E" w:rsidRPr="00B2106E">
        <w:t xml:space="preserve"> držák</w:t>
      </w:r>
      <w:r>
        <w:t>u</w:t>
      </w:r>
      <w:bookmarkEnd w:id="8"/>
    </w:p>
    <w:p w:rsidR="00B2106E" w:rsidRDefault="00B2106E" w:rsidP="00B2106E">
      <w:pPr>
        <w:spacing w:after="0"/>
      </w:pPr>
    </w:p>
    <w:p w:rsidR="00B2106E" w:rsidRDefault="00B2106E" w:rsidP="00B2106E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0B9A7B32" wp14:editId="4074E4E9">
            <wp:simplePos x="0" y="0"/>
            <wp:positionH relativeFrom="column">
              <wp:posOffset>33655</wp:posOffset>
            </wp:positionH>
            <wp:positionV relativeFrom="paragraph">
              <wp:posOffset>28575</wp:posOffset>
            </wp:positionV>
            <wp:extent cx="55245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55" y="20880"/>
                <wp:lineTo x="20855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Ujistěte se předem, zda </w:t>
      </w:r>
      <w:r w:rsidR="00F446ED">
        <w:t xml:space="preserve">ve zdi </w:t>
      </w:r>
      <w:r>
        <w:t>nejsou kabely, které by mohly být poškozeny!</w:t>
      </w:r>
    </w:p>
    <w:p w:rsidR="00D55837" w:rsidRDefault="00D55837" w:rsidP="00B2106E">
      <w:pPr>
        <w:spacing w:after="0"/>
      </w:pPr>
    </w:p>
    <w:p w:rsidR="00D55837" w:rsidRDefault="00D55837" w:rsidP="00434C4A">
      <w:pPr>
        <w:pStyle w:val="Odstavecseseznamem"/>
        <w:numPr>
          <w:ilvl w:val="0"/>
          <w:numId w:val="4"/>
        </w:numPr>
        <w:spacing w:after="0"/>
      </w:pPr>
      <w:r>
        <w:t>Změřte výšku nástěnného držák</w:t>
      </w:r>
      <w:r w:rsidR="00E719F2">
        <w:t>u. Držt</w:t>
      </w:r>
      <w:r w:rsidR="00F446ED">
        <w:t>e</w:t>
      </w:r>
      <w:r w:rsidR="00E719F2">
        <w:t xml:space="preserve"> vysavač u stěny</w:t>
      </w:r>
      <w:r w:rsidR="00F446ED">
        <w:t>,</w:t>
      </w:r>
      <w:r w:rsidR="00E719F2">
        <w:t xml:space="preserve"> až když</w:t>
      </w:r>
      <w:r>
        <w:t xml:space="preserve"> je v </w:t>
      </w:r>
      <w:r>
        <w:lastRenderedPageBreak/>
        <w:t>plně sestaveném stavu s d</w:t>
      </w:r>
      <w:r w:rsidR="00E719F2">
        <w:t>věma sacími trubkami a podlahovou hubicí</w:t>
      </w:r>
      <w:r>
        <w:t>.</w:t>
      </w:r>
    </w:p>
    <w:p w:rsidR="00F446ED" w:rsidRDefault="00D55837" w:rsidP="00F446ED">
      <w:pPr>
        <w:pStyle w:val="Odstavecseseznamem"/>
        <w:numPr>
          <w:ilvl w:val="0"/>
          <w:numId w:val="4"/>
        </w:numPr>
        <w:spacing w:after="0"/>
      </w:pPr>
      <w:r>
        <w:t>Držt</w:t>
      </w:r>
      <w:r w:rsidR="00F446ED">
        <w:t>e</w:t>
      </w:r>
      <w:r>
        <w:t xml:space="preserve"> nástěnný držák ke zdi takovým způsobem, že dva otvory jsou na </w:t>
      </w:r>
      <w:r w:rsidR="00F446ED">
        <w:t>nahoře</w:t>
      </w:r>
      <w:r>
        <w:t xml:space="preserve">. </w:t>
      </w:r>
      <w:r w:rsidR="00F446ED">
        <w:t xml:space="preserve">Označte všechny tři otvory. </w:t>
      </w:r>
    </w:p>
    <w:p w:rsidR="00D55837" w:rsidRDefault="00D55837" w:rsidP="00434C4A">
      <w:pPr>
        <w:pStyle w:val="Odstavecseseznamem"/>
        <w:numPr>
          <w:ilvl w:val="0"/>
          <w:numId w:val="4"/>
        </w:numPr>
        <w:spacing w:after="0"/>
      </w:pPr>
      <w:r>
        <w:t>Vyvrtejte otvory a vložte hmoždinky do zdi.</w:t>
      </w:r>
    </w:p>
    <w:p w:rsidR="00D55837" w:rsidRDefault="00D55837" w:rsidP="00226EAC">
      <w:pPr>
        <w:pStyle w:val="Odstavecseseznamem"/>
        <w:numPr>
          <w:ilvl w:val="0"/>
          <w:numId w:val="4"/>
        </w:numPr>
        <w:spacing w:after="0"/>
      </w:pPr>
      <w:r>
        <w:t>Vložte</w:t>
      </w:r>
      <w:r w:rsidR="00F446ED">
        <w:t xml:space="preserve"> </w:t>
      </w:r>
      <w:r w:rsidR="005C08C1">
        <w:t xml:space="preserve">šrouby </w:t>
      </w:r>
      <w:r w:rsidR="00F446ED">
        <w:t>do</w:t>
      </w:r>
      <w:r w:rsidR="005C08C1">
        <w:t xml:space="preserve"> otvor</w:t>
      </w:r>
      <w:r w:rsidR="00F446ED">
        <w:t>ů</w:t>
      </w:r>
      <w:r w:rsidR="005C08C1">
        <w:t xml:space="preserve"> nástěnného</w:t>
      </w:r>
      <w:r>
        <w:t xml:space="preserve"> držák</w:t>
      </w:r>
      <w:r w:rsidR="005C08C1">
        <w:t>u</w:t>
      </w:r>
      <w:r>
        <w:t>.</w:t>
      </w:r>
      <w:r w:rsidR="00F446ED">
        <w:t xml:space="preserve"> </w:t>
      </w:r>
      <w:r w:rsidR="00B36083">
        <w:t xml:space="preserve">Šrouby </w:t>
      </w:r>
      <w:r w:rsidR="00F446ED">
        <w:t xml:space="preserve">s nástěnným </w:t>
      </w:r>
      <w:r w:rsidR="00B36083">
        <w:t>držákem utáhněte</w:t>
      </w:r>
      <w:r>
        <w:t xml:space="preserve"> do hmoždinek.</w:t>
      </w:r>
    </w:p>
    <w:p w:rsidR="00D55837" w:rsidRDefault="00F446ED" w:rsidP="00434C4A">
      <w:pPr>
        <w:pStyle w:val="Odstavecseseznamem"/>
        <w:numPr>
          <w:ilvl w:val="0"/>
          <w:numId w:val="4"/>
        </w:numPr>
        <w:spacing w:after="0"/>
      </w:pPr>
      <w:r>
        <w:t>Utáhněte šrouby ručně</w:t>
      </w:r>
      <w:r w:rsidR="00D55837">
        <w:t>.</w:t>
      </w:r>
    </w:p>
    <w:p w:rsidR="00434C4A" w:rsidRDefault="00F701DB" w:rsidP="00F446ED">
      <w:pPr>
        <w:pStyle w:val="Nadpis1"/>
      </w:pPr>
      <w:bookmarkStart w:id="9" w:name="_Toc471304815"/>
      <w:r>
        <w:t>Použití spotřebiče</w:t>
      </w:r>
      <w:bookmarkEnd w:id="9"/>
    </w:p>
    <w:p w:rsidR="00F701DB" w:rsidRDefault="00F701DB" w:rsidP="001143A1">
      <w:pPr>
        <w:pStyle w:val="Odstavecseseznamem"/>
        <w:numPr>
          <w:ilvl w:val="0"/>
          <w:numId w:val="5"/>
        </w:numPr>
      </w:pPr>
      <w:r>
        <w:t xml:space="preserve">Odmotejte </w:t>
      </w:r>
      <w:r w:rsidR="00AE74E0">
        <w:t>úplně napájecí kabel</w:t>
      </w:r>
      <w:r>
        <w:t>.</w:t>
      </w:r>
    </w:p>
    <w:p w:rsidR="00F701DB" w:rsidRDefault="00F701DB" w:rsidP="001143A1">
      <w:pPr>
        <w:pStyle w:val="Odstavecseseznamem"/>
        <w:numPr>
          <w:ilvl w:val="0"/>
          <w:numId w:val="5"/>
        </w:numPr>
      </w:pPr>
      <w:r>
        <w:t>Zasuňte zástrčku do správně instalované síťové zásuvky.</w:t>
      </w:r>
    </w:p>
    <w:p w:rsidR="00F701DB" w:rsidRDefault="00F701DB" w:rsidP="001143A1">
      <w:pPr>
        <w:pStyle w:val="Odstavecseseznamem"/>
        <w:numPr>
          <w:ilvl w:val="0"/>
          <w:numId w:val="5"/>
        </w:numPr>
      </w:pPr>
      <w:r>
        <w:t xml:space="preserve">Zapněte přístroj pomocí vypínače ON / OFF. </w:t>
      </w:r>
    </w:p>
    <w:p w:rsidR="00F701DB" w:rsidRDefault="00F701DB" w:rsidP="001143A1">
      <w:pPr>
        <w:pStyle w:val="Odstavecseseznamem"/>
        <w:numPr>
          <w:ilvl w:val="0"/>
          <w:numId w:val="5"/>
        </w:numPr>
      </w:pPr>
      <w:r>
        <w:t>Přepněte do pozice: "l"</w:t>
      </w:r>
    </w:p>
    <w:p w:rsidR="00F701DB" w:rsidRDefault="00F701DB" w:rsidP="001143A1">
      <w:pPr>
        <w:pStyle w:val="Odstavecseseznamem"/>
        <w:numPr>
          <w:ilvl w:val="0"/>
          <w:numId w:val="5"/>
        </w:numPr>
      </w:pPr>
      <w:r>
        <w:t xml:space="preserve">Nastavte </w:t>
      </w:r>
      <w:r w:rsidR="00AE74E0">
        <w:t>páčk</w:t>
      </w:r>
      <w:r w:rsidR="00AE74E0">
        <w:t xml:space="preserve">u </w:t>
      </w:r>
      <w:r>
        <w:t>podlahov</w:t>
      </w:r>
      <w:r w:rsidR="00AE74E0">
        <w:t>é</w:t>
      </w:r>
      <w:r>
        <w:t xml:space="preserve"> hubic</w:t>
      </w:r>
      <w:r w:rsidR="00AE74E0">
        <w:t>e</w:t>
      </w:r>
      <w:r>
        <w:t xml:space="preserve"> v závislosti na </w:t>
      </w:r>
      <w:r w:rsidR="00AE74E0">
        <w:t xml:space="preserve">druhu </w:t>
      </w:r>
      <w:r w:rsidR="00B75314">
        <w:t>podlahové krytiny</w:t>
      </w:r>
      <w:r>
        <w:t>.</w:t>
      </w:r>
    </w:p>
    <w:p w:rsidR="00F701DB" w:rsidRDefault="00B75314" w:rsidP="001143A1">
      <w:pPr>
        <w:pStyle w:val="Odstavecseseznamem"/>
        <w:numPr>
          <w:ilvl w:val="0"/>
          <w:numId w:val="5"/>
        </w:numPr>
      </w:pPr>
      <w:r>
        <w:t>Vysává</w:t>
      </w:r>
      <w:r w:rsidR="00F701DB">
        <w:t xml:space="preserve"> ustálenou </w:t>
      </w:r>
      <w:r>
        <w:t xml:space="preserve">rychlostí. Není potřeba vyvíjet </w:t>
      </w:r>
      <w:r w:rsidR="00F701DB">
        <w:t>tlak.</w:t>
      </w:r>
    </w:p>
    <w:p w:rsidR="00B75314" w:rsidRDefault="00B75314" w:rsidP="00B75314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13F5E5D" wp14:editId="1713E18A">
            <wp:simplePos x="0" y="0"/>
            <wp:positionH relativeFrom="column">
              <wp:posOffset>-76200</wp:posOffset>
            </wp:positionH>
            <wp:positionV relativeFrom="paragraph">
              <wp:posOffset>40005</wp:posOffset>
            </wp:positionV>
            <wp:extent cx="12096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30" y="20700"/>
                <wp:lineTo x="2143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Dávejte pozor na rozsah, který může být pokryt délkou kabelu!</w:t>
      </w:r>
    </w:p>
    <w:p w:rsidR="001143A1" w:rsidRDefault="001143A1" w:rsidP="001143A1">
      <w:pPr>
        <w:pStyle w:val="Nadpis2"/>
      </w:pPr>
      <w:bookmarkStart w:id="10" w:name="_Toc471304816"/>
      <w:r w:rsidRPr="001143A1">
        <w:t>Ukončení p</w:t>
      </w:r>
      <w:r w:rsidRPr="000603A9">
        <w:t>rovozu</w:t>
      </w:r>
      <w:bookmarkEnd w:id="10"/>
    </w:p>
    <w:p w:rsidR="001143A1" w:rsidRDefault="001143A1" w:rsidP="000603A9">
      <w:pPr>
        <w:pStyle w:val="Odstavecseseznamem"/>
        <w:numPr>
          <w:ilvl w:val="0"/>
          <w:numId w:val="6"/>
        </w:numPr>
      </w:pPr>
      <w:r>
        <w:t xml:space="preserve">Vypněte vysavač </w:t>
      </w:r>
      <w:r w:rsidR="00AE74E0">
        <w:t>přepínačem</w:t>
      </w:r>
      <w:r>
        <w:t xml:space="preserve"> </w:t>
      </w:r>
      <w:r w:rsidR="000603A9" w:rsidRPr="000603A9">
        <w:t xml:space="preserve">ON / OFF </w:t>
      </w:r>
      <w:r>
        <w:t>a vytáhněte zástrčku ze zásuvky.</w:t>
      </w:r>
    </w:p>
    <w:p w:rsidR="001143A1" w:rsidRDefault="001143A1" w:rsidP="000603A9">
      <w:pPr>
        <w:pStyle w:val="Odstavecseseznamem"/>
        <w:numPr>
          <w:ilvl w:val="0"/>
          <w:numId w:val="6"/>
        </w:numPr>
      </w:pPr>
      <w:r>
        <w:t>Nechte přístroj úplně vychladnout.</w:t>
      </w:r>
    </w:p>
    <w:p w:rsidR="001143A1" w:rsidRDefault="001143A1" w:rsidP="000603A9">
      <w:pPr>
        <w:pStyle w:val="Odstavecseseznamem"/>
        <w:numPr>
          <w:ilvl w:val="0"/>
          <w:numId w:val="6"/>
        </w:numPr>
      </w:pPr>
      <w:r>
        <w:t>Pokud jste již nainstalovali nástěnný držák zavěste vysavač. Můžete připojit št</w:t>
      </w:r>
      <w:r w:rsidR="000603A9">
        <w:t>ěrbinové</w:t>
      </w:r>
      <w:r>
        <w:t xml:space="preserve"> hubice a kartáč</w:t>
      </w:r>
      <w:r w:rsidR="000603A9">
        <w:t>ovou</w:t>
      </w:r>
      <w:r>
        <w:t xml:space="preserve"> hubi</w:t>
      </w:r>
      <w:r w:rsidR="000603A9">
        <w:t>ci na levé a pravé straně v</w:t>
      </w:r>
      <w:r w:rsidR="00AE74E0">
        <w:t>ysavače</w:t>
      </w:r>
      <w:r>
        <w:t>.</w:t>
      </w:r>
    </w:p>
    <w:p w:rsidR="001143A1" w:rsidRDefault="001143A1" w:rsidP="000603A9">
      <w:pPr>
        <w:pStyle w:val="Odstavecseseznamem"/>
        <w:numPr>
          <w:ilvl w:val="0"/>
          <w:numId w:val="6"/>
        </w:numPr>
      </w:pPr>
      <w:r>
        <w:t xml:space="preserve">Můžete navinout síťový kabel volně kolem rukojeti </w:t>
      </w:r>
      <w:r w:rsidR="000603A9">
        <w:t xml:space="preserve">a </w:t>
      </w:r>
      <w:r w:rsidR="00AA2AF7">
        <w:t xml:space="preserve">nádoby na </w:t>
      </w:r>
      <w:r w:rsidR="000603A9">
        <w:t>prach</w:t>
      </w:r>
      <w:r>
        <w:t>.</w:t>
      </w:r>
    </w:p>
    <w:p w:rsidR="000603A9" w:rsidRDefault="000603A9" w:rsidP="00AE74E0">
      <w:pPr>
        <w:pStyle w:val="Nadpis1"/>
      </w:pPr>
      <w:bookmarkStart w:id="11" w:name="_Toc471304817"/>
      <w:r w:rsidRPr="000603A9">
        <w:t>Údržba</w:t>
      </w:r>
      <w:bookmarkEnd w:id="11"/>
    </w:p>
    <w:p w:rsidR="000D3A46" w:rsidRPr="000D3A46" w:rsidRDefault="000D3A46" w:rsidP="00EC08EA">
      <w:pPr>
        <w:pStyle w:val="Nadpis2"/>
      </w:pPr>
      <w:bookmarkStart w:id="12" w:name="_Toc471304818"/>
      <w:r w:rsidRPr="000D3A46">
        <w:t xml:space="preserve">Vyprázdnění </w:t>
      </w:r>
      <w:r w:rsidR="00AA2AF7">
        <w:t>nádoby na prach</w:t>
      </w:r>
      <w:r>
        <w:t>.</w:t>
      </w:r>
      <w:bookmarkEnd w:id="12"/>
      <w:r>
        <w:t xml:space="preserve"> </w:t>
      </w:r>
    </w:p>
    <w:p w:rsidR="000D3A46" w:rsidRDefault="000D3A46" w:rsidP="000D3A46">
      <w:pPr>
        <w:spacing w:after="0"/>
      </w:pPr>
    </w:p>
    <w:p w:rsidR="000D3A46" w:rsidRDefault="000D3A46" w:rsidP="00780656">
      <w:pPr>
        <w:pStyle w:val="Odstavecseseznamem"/>
        <w:numPr>
          <w:ilvl w:val="0"/>
          <w:numId w:val="7"/>
        </w:numPr>
        <w:spacing w:after="0"/>
      </w:pPr>
      <w:r>
        <w:lastRenderedPageBreak/>
        <w:t>Vytáhněte zástrčku ze síťové zásuvky.</w:t>
      </w:r>
    </w:p>
    <w:p w:rsidR="000D3A46" w:rsidRDefault="000D3A46" w:rsidP="00780656">
      <w:pPr>
        <w:pStyle w:val="Odstavecseseznamem"/>
        <w:numPr>
          <w:ilvl w:val="0"/>
          <w:numId w:val="7"/>
        </w:numPr>
        <w:spacing w:after="0"/>
      </w:pPr>
      <w:r>
        <w:t xml:space="preserve">Je-li to nutné, odstraňte sací trubici nebo </w:t>
      </w:r>
      <w:r w:rsidR="00EC08EA">
        <w:t>hubici</w:t>
      </w:r>
      <w:r>
        <w:t xml:space="preserve"> z přístroje.</w:t>
      </w:r>
    </w:p>
    <w:p w:rsidR="000D3A46" w:rsidRDefault="000D3A46" w:rsidP="00780656">
      <w:pPr>
        <w:pStyle w:val="Odstavecseseznamem"/>
        <w:numPr>
          <w:ilvl w:val="0"/>
          <w:numId w:val="7"/>
        </w:numPr>
        <w:spacing w:after="0"/>
      </w:pPr>
      <w:r>
        <w:t>Držte spotřebič za</w:t>
      </w:r>
      <w:r w:rsidRPr="000D3A46">
        <w:t xml:space="preserve"> spodní desku </w:t>
      </w:r>
      <w:r w:rsidR="00AA2AF7">
        <w:t>nádoby na prach</w:t>
      </w:r>
      <w:r w:rsidRPr="000D3A46">
        <w:t xml:space="preserve"> </w:t>
      </w:r>
      <w:r>
        <w:t xml:space="preserve">přímo </w:t>
      </w:r>
      <w:r w:rsidRPr="000D3A46">
        <w:t xml:space="preserve">nad odpadkovým košem. </w:t>
      </w:r>
    </w:p>
    <w:p w:rsidR="000D3A46" w:rsidRDefault="00780656" w:rsidP="00780656">
      <w:pPr>
        <w:pStyle w:val="Odstavecseseznamem"/>
        <w:numPr>
          <w:ilvl w:val="0"/>
          <w:numId w:val="7"/>
        </w:numPr>
        <w:spacing w:after="0"/>
      </w:pPr>
      <w:r>
        <w:t>Vyprázdněte</w:t>
      </w:r>
      <w:r w:rsidRPr="00780656">
        <w:t xml:space="preserve"> obsah </w:t>
      </w:r>
      <w:r w:rsidR="00AA2AF7">
        <w:t>nádoby na prach</w:t>
      </w:r>
      <w:r w:rsidRPr="00780656">
        <w:t xml:space="preserve">. </w:t>
      </w:r>
      <w:r>
        <w:t xml:space="preserve">Otevřete jej posunutím páčky </w:t>
      </w:r>
      <w:r w:rsidRPr="00780656">
        <w:t xml:space="preserve">dolů </w:t>
      </w:r>
      <w:r>
        <w:t xml:space="preserve">a u </w:t>
      </w:r>
      <w:r w:rsidR="00AA2AF7">
        <w:t>nádoby na prach</w:t>
      </w:r>
      <w:r w:rsidR="00AA2AF7" w:rsidRPr="000D3A46">
        <w:t xml:space="preserve"> </w:t>
      </w:r>
      <w:r>
        <w:t>se otevře spodní deska</w:t>
      </w:r>
      <w:r w:rsidRPr="00780656">
        <w:t>.</w:t>
      </w:r>
    </w:p>
    <w:p w:rsidR="00EC08EA" w:rsidRDefault="00EC08EA" w:rsidP="00EC08EA">
      <w:pPr>
        <w:pStyle w:val="Odstavecseseznamem"/>
        <w:spacing w:after="0"/>
      </w:pPr>
      <w:r>
        <w:rPr>
          <w:noProof/>
          <w:lang w:eastAsia="cs-CZ"/>
        </w:rPr>
        <w:drawing>
          <wp:inline distT="0" distB="0" distL="0" distR="0" wp14:anchorId="54229E6B" wp14:editId="4F2441AB">
            <wp:extent cx="1409700" cy="13208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A9" w:rsidRDefault="000D3A46" w:rsidP="00780656">
      <w:pPr>
        <w:pStyle w:val="Odstavecseseznamem"/>
        <w:numPr>
          <w:ilvl w:val="0"/>
          <w:numId w:val="7"/>
        </w:numPr>
        <w:spacing w:after="0"/>
      </w:pPr>
      <w:r>
        <w:t xml:space="preserve">Pak znovu uzavřete </w:t>
      </w:r>
      <w:r w:rsidR="00780656">
        <w:t xml:space="preserve">spodní desku. </w:t>
      </w:r>
      <w:r w:rsidR="00EC08EA">
        <w:t>P</w:t>
      </w:r>
      <w:r w:rsidR="00780656">
        <w:t xml:space="preserve">áčku </w:t>
      </w:r>
      <w:r w:rsidR="00AA2AF7">
        <w:t>nádob</w:t>
      </w:r>
      <w:r w:rsidR="00EC08EA">
        <w:t>y</w:t>
      </w:r>
      <w:r w:rsidR="00AA2AF7">
        <w:t xml:space="preserve"> na prach</w:t>
      </w:r>
      <w:r w:rsidR="00EC08EA">
        <w:t xml:space="preserve"> musí zapadnou</w:t>
      </w:r>
      <w:r w:rsidR="008E74DB">
        <w:t>t</w:t>
      </w:r>
      <w:r w:rsidR="00EC08EA">
        <w:t xml:space="preserve"> </w:t>
      </w:r>
      <w:r w:rsidR="00780656">
        <w:t xml:space="preserve">zpět na </w:t>
      </w:r>
      <w:r w:rsidR="00EC08EA">
        <w:t xml:space="preserve">své </w:t>
      </w:r>
      <w:r w:rsidR="00780656">
        <w:t xml:space="preserve">místo. </w:t>
      </w:r>
    </w:p>
    <w:p w:rsidR="001E3EBC" w:rsidRDefault="001E3EBC" w:rsidP="00EC08EA">
      <w:pPr>
        <w:spacing w:after="0"/>
        <w:ind w:left="360"/>
        <w:jc w:val="center"/>
      </w:pPr>
    </w:p>
    <w:p w:rsidR="001E3EBC" w:rsidRDefault="001E3EBC" w:rsidP="001E3EBC">
      <w:pPr>
        <w:pStyle w:val="Nadpis2"/>
      </w:pPr>
      <w:bookmarkStart w:id="13" w:name="_Toc471304819"/>
      <w:r w:rsidRPr="001E3EBC">
        <w:t>Filtrační systém</w:t>
      </w:r>
      <w:bookmarkEnd w:id="13"/>
    </w:p>
    <w:p w:rsidR="005C4D77" w:rsidRDefault="001E3EBC" w:rsidP="005C4D77">
      <w:pPr>
        <w:spacing w:after="0"/>
      </w:pPr>
      <w:r>
        <w:t xml:space="preserve">Váš spotřebič má 3 filtry. </w:t>
      </w:r>
      <w:r w:rsidR="001B2297">
        <w:t xml:space="preserve">Obyčejný </w:t>
      </w:r>
      <w:r>
        <w:t xml:space="preserve">prachový </w:t>
      </w:r>
      <w:r w:rsidR="001B2297">
        <w:t>sáčkový systém byl nahrazen</w:t>
      </w:r>
      <w:r w:rsidR="00AA2AF7">
        <w:t xml:space="preserve"> průhlednou</w:t>
      </w:r>
      <w:r w:rsidR="001B2297">
        <w:t xml:space="preserve"> </w:t>
      </w:r>
      <w:r w:rsidR="00AA2AF7">
        <w:t>nádob</w:t>
      </w:r>
      <w:r w:rsidR="00EC08EA">
        <w:t>ou</w:t>
      </w:r>
      <w:r w:rsidR="00AA2AF7">
        <w:t xml:space="preserve"> na prach</w:t>
      </w:r>
      <w:r w:rsidR="001B2297">
        <w:t xml:space="preserve">. </w:t>
      </w:r>
    </w:p>
    <w:p w:rsidR="005C4D77" w:rsidRDefault="005C4D77" w:rsidP="005C4D77">
      <w:pPr>
        <w:spacing w:after="0"/>
      </w:pPr>
      <w:r>
        <w:t>Vyšší</w:t>
      </w:r>
      <w:r w:rsidR="001B2297">
        <w:t xml:space="preserve"> rychlost</w:t>
      </w:r>
      <w:r w:rsidRPr="005C4D77">
        <w:t xml:space="preserve"> </w:t>
      </w:r>
      <w:r w:rsidR="00EC08EA">
        <w:t xml:space="preserve">vzduchu v nádobě na prach </w:t>
      </w:r>
      <w:r>
        <w:t xml:space="preserve">umožňuje </w:t>
      </w:r>
      <w:r w:rsidR="00EC08EA">
        <w:t xml:space="preserve">oddělení </w:t>
      </w:r>
      <w:r>
        <w:t>silného znečištění i nejmenší cizorodých</w:t>
      </w:r>
      <w:r w:rsidR="001B2297">
        <w:t xml:space="preserve"> část</w:t>
      </w:r>
      <w:r>
        <w:t xml:space="preserve">ic od </w:t>
      </w:r>
      <w:r w:rsidR="001B2297">
        <w:t>"</w:t>
      </w:r>
      <w:r w:rsidR="00EC08EA">
        <w:t>n</w:t>
      </w:r>
      <w:r w:rsidR="001B2297">
        <w:t xml:space="preserve">asávaného vzduchu". </w:t>
      </w:r>
    </w:p>
    <w:p w:rsidR="001E3EBC" w:rsidRDefault="005C4D77" w:rsidP="005C4D77">
      <w:pPr>
        <w:spacing w:after="0"/>
      </w:pPr>
      <w:r>
        <w:t>N</w:t>
      </w:r>
      <w:r w:rsidR="001E3EBC">
        <w:t xml:space="preserve">ení </w:t>
      </w:r>
      <w:r>
        <w:t xml:space="preserve">tedy </w:t>
      </w:r>
      <w:r w:rsidR="001E3EBC">
        <w:t>nutné kupovat sáčky na prach.</w:t>
      </w:r>
    </w:p>
    <w:p w:rsidR="001E3EBC" w:rsidRDefault="001E3EBC" w:rsidP="005C4D77">
      <w:pPr>
        <w:spacing w:after="0"/>
      </w:pPr>
      <w:r>
        <w:t>Tyto filtry se musí pravidelně čistit.</w:t>
      </w:r>
    </w:p>
    <w:p w:rsidR="009C7AA3" w:rsidRDefault="009C7AA3" w:rsidP="005C4D77">
      <w:pPr>
        <w:spacing w:after="0"/>
      </w:pPr>
    </w:p>
    <w:p w:rsidR="009C7AA3" w:rsidRDefault="009C7AA3" w:rsidP="009C7AA3">
      <w:pPr>
        <w:spacing w:after="0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5C9C38A6" wp14:editId="7036252C">
            <wp:simplePos x="0" y="0"/>
            <wp:positionH relativeFrom="column">
              <wp:posOffset>57150</wp:posOffset>
            </wp:positionH>
            <wp:positionV relativeFrom="paragraph">
              <wp:posOffset>71120</wp:posOffset>
            </wp:positionV>
            <wp:extent cx="47625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36" y="20769"/>
                <wp:lineTo x="2073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BCA">
        <w:rPr>
          <w:b/>
        </w:rPr>
        <w:t>POZOR</w:t>
      </w:r>
      <w:r>
        <w:rPr>
          <w:noProof/>
          <w:lang w:eastAsia="cs-CZ"/>
        </w:rPr>
        <w:t>!</w:t>
      </w:r>
    </w:p>
    <w:p w:rsidR="009C7AA3" w:rsidRDefault="00EC08EA" w:rsidP="009C7AA3">
      <w:pPr>
        <w:spacing w:after="0"/>
      </w:pPr>
      <w:r>
        <w:t>•</w:t>
      </w:r>
      <w:r w:rsidR="009C7AA3">
        <w:t>Nikdy ne</w:t>
      </w:r>
      <w:r w:rsidR="008E74DB">
        <w:t>perte</w:t>
      </w:r>
      <w:r w:rsidR="009C7AA3">
        <w:t xml:space="preserve"> filtr v pračce.</w:t>
      </w:r>
    </w:p>
    <w:p w:rsidR="009C7AA3" w:rsidRDefault="009C7AA3" w:rsidP="009C7AA3">
      <w:pPr>
        <w:spacing w:after="0"/>
      </w:pPr>
      <w:r>
        <w:t>• Nepoužívejte fén na sušení</w:t>
      </w:r>
      <w:r w:rsidR="008E74DB">
        <w:t xml:space="preserve"> filtru</w:t>
      </w:r>
      <w:r>
        <w:t>.</w:t>
      </w:r>
    </w:p>
    <w:p w:rsidR="009C7AA3" w:rsidRDefault="009C7AA3" w:rsidP="009C7AA3">
      <w:pPr>
        <w:spacing w:after="0"/>
      </w:pPr>
      <w:r>
        <w:t>• Stroj opět uveďte do provozu, až když jsou všechny filtry úplně such</w:t>
      </w:r>
      <w:r w:rsidR="008E74DB">
        <w:t>é</w:t>
      </w:r>
      <w:r>
        <w:t xml:space="preserve"> a jsou správně sestaveny</w:t>
      </w:r>
    </w:p>
    <w:p w:rsidR="00B93282" w:rsidRDefault="00B93282" w:rsidP="009C7AA3">
      <w:pPr>
        <w:spacing w:after="0"/>
      </w:pPr>
    </w:p>
    <w:p w:rsidR="008E74DB" w:rsidRDefault="008E74DB" w:rsidP="00EC08EA">
      <w:pPr>
        <w:rPr>
          <w:b/>
          <w:sz w:val="24"/>
          <w:szCs w:val="24"/>
        </w:rPr>
      </w:pPr>
      <w:bookmarkStart w:id="14" w:name="_Toc471304820"/>
    </w:p>
    <w:p w:rsidR="008E74DB" w:rsidRDefault="008E74DB" w:rsidP="00EC08EA">
      <w:pPr>
        <w:rPr>
          <w:b/>
          <w:sz w:val="24"/>
          <w:szCs w:val="24"/>
        </w:rPr>
      </w:pPr>
    </w:p>
    <w:p w:rsidR="008E74DB" w:rsidRDefault="008E74DB" w:rsidP="00EC08EA">
      <w:pPr>
        <w:rPr>
          <w:b/>
          <w:sz w:val="24"/>
          <w:szCs w:val="24"/>
        </w:rPr>
      </w:pPr>
    </w:p>
    <w:p w:rsidR="008E74DB" w:rsidRDefault="008E74DB" w:rsidP="00EC08EA">
      <w:pPr>
        <w:rPr>
          <w:b/>
          <w:sz w:val="24"/>
          <w:szCs w:val="24"/>
        </w:rPr>
      </w:pPr>
    </w:p>
    <w:p w:rsidR="008E74DB" w:rsidRDefault="008E74DB" w:rsidP="00EC08EA">
      <w:pPr>
        <w:rPr>
          <w:b/>
          <w:sz w:val="24"/>
          <w:szCs w:val="24"/>
        </w:rPr>
      </w:pPr>
    </w:p>
    <w:p w:rsidR="008E74DB" w:rsidRDefault="008E74DB" w:rsidP="00EC08EA">
      <w:pPr>
        <w:rPr>
          <w:b/>
          <w:sz w:val="24"/>
          <w:szCs w:val="24"/>
        </w:rPr>
      </w:pPr>
    </w:p>
    <w:p w:rsidR="00B93282" w:rsidRPr="00EC08EA" w:rsidRDefault="00B93282" w:rsidP="00EC08EA">
      <w:pPr>
        <w:rPr>
          <w:b/>
          <w:sz w:val="24"/>
          <w:szCs w:val="24"/>
        </w:rPr>
      </w:pPr>
      <w:r w:rsidRPr="00EC08EA">
        <w:rPr>
          <w:b/>
          <w:sz w:val="24"/>
          <w:szCs w:val="24"/>
        </w:rPr>
        <w:t>Filtrační jednotka</w:t>
      </w:r>
      <w:bookmarkEnd w:id="14"/>
    </w:p>
    <w:p w:rsidR="00B93282" w:rsidRDefault="008E74DB" w:rsidP="00B93282"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04CACBB3" wp14:editId="72F5511E">
            <wp:simplePos x="0" y="0"/>
            <wp:positionH relativeFrom="column">
              <wp:posOffset>-4445</wp:posOffset>
            </wp:positionH>
            <wp:positionV relativeFrom="paragraph">
              <wp:posOffset>212090</wp:posOffset>
            </wp:positionV>
            <wp:extent cx="1235075" cy="2886075"/>
            <wp:effectExtent l="0" t="0" r="3175" b="9525"/>
            <wp:wrapTight wrapText="bothSides">
              <wp:wrapPolygon edited="0">
                <wp:start x="0" y="0"/>
                <wp:lineTo x="0" y="21529"/>
                <wp:lineTo x="21322" y="21529"/>
                <wp:lineTo x="21322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282" w:rsidRPr="00B93282">
        <w:t>Filtrační jednotka se skládá z:</w:t>
      </w:r>
    </w:p>
    <w:p w:rsidR="005327E5" w:rsidRDefault="005327E5" w:rsidP="00B93282"/>
    <w:p w:rsidR="005327E5" w:rsidRDefault="005327E5" w:rsidP="005327E5">
      <w:pPr>
        <w:pStyle w:val="Odstavecseseznamem"/>
        <w:ind w:left="284" w:right="-71"/>
      </w:pPr>
      <w:r>
        <w:rPr>
          <w:rFonts w:cstheme="minorHAnsi"/>
        </w:rPr>
        <w:t xml:space="preserve">→ </w:t>
      </w:r>
      <w:r>
        <w:t xml:space="preserve">HEPA filtr </w:t>
      </w:r>
    </w:p>
    <w:p w:rsidR="005327E5" w:rsidRDefault="005327E5" w:rsidP="00B93282"/>
    <w:p w:rsidR="005327E5" w:rsidRDefault="005327E5" w:rsidP="00B93282"/>
    <w:p w:rsidR="005327E5" w:rsidRDefault="005327E5" w:rsidP="00B93282"/>
    <w:p w:rsidR="005327E5" w:rsidRDefault="005327E5" w:rsidP="00B93282"/>
    <w:p w:rsidR="005327E5" w:rsidRDefault="005327E5" w:rsidP="005327E5">
      <w:pPr>
        <w:pStyle w:val="Odstavecseseznamem"/>
      </w:pPr>
      <w:r>
        <w:rPr>
          <w:rFonts w:cstheme="minorHAnsi"/>
        </w:rPr>
        <w:t xml:space="preserve">→ </w:t>
      </w:r>
      <w:r>
        <w:t>Hrubý filtr</w:t>
      </w:r>
    </w:p>
    <w:p w:rsidR="00AA2AF7" w:rsidRDefault="00AA2AF7" w:rsidP="005327E5">
      <w:pPr>
        <w:pStyle w:val="Odstavecseseznamem"/>
      </w:pPr>
    </w:p>
    <w:p w:rsidR="00AA2AF7" w:rsidRDefault="00AA2AF7" w:rsidP="005327E5">
      <w:pPr>
        <w:pStyle w:val="Odstavecseseznamem"/>
      </w:pPr>
    </w:p>
    <w:p w:rsidR="00AA2AF7" w:rsidRDefault="00AA2AF7" w:rsidP="005327E5">
      <w:pPr>
        <w:pStyle w:val="Odstavecseseznamem"/>
      </w:pPr>
    </w:p>
    <w:p w:rsidR="00AA2AF7" w:rsidRDefault="00AA2AF7" w:rsidP="005327E5">
      <w:pPr>
        <w:pStyle w:val="Odstavecseseznamem"/>
      </w:pPr>
    </w:p>
    <w:p w:rsidR="00AA2AF7" w:rsidRDefault="00AA2AF7" w:rsidP="00AA2AF7">
      <w:pPr>
        <w:pStyle w:val="Nadpis2"/>
      </w:pPr>
      <w:bookmarkStart w:id="15" w:name="_Toc471304821"/>
      <w:r>
        <w:t xml:space="preserve">Při čištění </w:t>
      </w:r>
      <w:r w:rsidRPr="00AA2AF7">
        <w:t>filtrační jednotky</w:t>
      </w:r>
      <w:r>
        <w:t xml:space="preserve"> p</w:t>
      </w:r>
      <w:r w:rsidRPr="00AA2AF7">
        <w:t>ostupujte takto:</w:t>
      </w:r>
      <w:bookmarkEnd w:id="15"/>
    </w:p>
    <w:p w:rsidR="00AA2AF7" w:rsidRPr="00C0678C" w:rsidRDefault="00AA2AF7" w:rsidP="00530AAA">
      <w:pPr>
        <w:pStyle w:val="Odstavecseseznamem"/>
        <w:numPr>
          <w:ilvl w:val="0"/>
          <w:numId w:val="8"/>
        </w:numPr>
      </w:pPr>
      <w:r w:rsidRPr="00C0678C">
        <w:t xml:space="preserve">Vyprázdněte </w:t>
      </w:r>
      <w:r w:rsidR="008C5E81" w:rsidRPr="00C0678C">
        <w:t>n</w:t>
      </w:r>
      <w:r w:rsidRPr="00C0678C">
        <w:t>ádobu</w:t>
      </w:r>
      <w:r w:rsidR="008C5E81" w:rsidRPr="00C0678C">
        <w:t xml:space="preserve"> na prach, jak je popsáno výše. </w:t>
      </w:r>
      <w:r w:rsidRPr="00C0678C">
        <w:t>(Kroky 1 - 4)</w:t>
      </w:r>
    </w:p>
    <w:p w:rsidR="00530AAA" w:rsidRDefault="008C5E81" w:rsidP="00C0678C">
      <w:pPr>
        <w:pStyle w:val="Odstavecseseznamem"/>
        <w:numPr>
          <w:ilvl w:val="0"/>
          <w:numId w:val="8"/>
        </w:numPr>
        <w:rPr>
          <w:b/>
        </w:rPr>
      </w:pPr>
      <w:r w:rsidRPr="00530AAA">
        <w:rPr>
          <w:b/>
        </w:rPr>
        <w:t>Demontáž filtrační jednotky</w:t>
      </w:r>
    </w:p>
    <w:p w:rsidR="00530AAA" w:rsidRDefault="008C5E81" w:rsidP="008E74DB">
      <w:pPr>
        <w:pStyle w:val="Odstavecseseznamem"/>
        <w:numPr>
          <w:ilvl w:val="1"/>
          <w:numId w:val="9"/>
        </w:numPr>
      </w:pPr>
      <w:r w:rsidRPr="00C0678C">
        <w:t>Otočte hrubý</w:t>
      </w:r>
      <w:r w:rsidR="00C0678C">
        <w:t>m</w:t>
      </w:r>
      <w:r w:rsidRPr="00C0678C">
        <w:t xml:space="preserve"> filtr</w:t>
      </w:r>
      <w:r w:rsidR="00C0678C">
        <w:t>em</w:t>
      </w:r>
      <w:r w:rsidRPr="00C0678C">
        <w:t xml:space="preserve"> proti směru hodinových ručiček</w:t>
      </w:r>
      <w:r w:rsidR="00C0678C">
        <w:t xml:space="preserve">. Vytáhněte filtr z prachového kontejneru. </w:t>
      </w:r>
    </w:p>
    <w:p w:rsidR="00C0678C" w:rsidRPr="00530AAA" w:rsidRDefault="00F924FF" w:rsidP="008E74DB">
      <w:pPr>
        <w:pStyle w:val="Odstavecseseznamem"/>
        <w:numPr>
          <w:ilvl w:val="1"/>
          <w:numId w:val="9"/>
        </w:num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66FC0BAE" wp14:editId="6E590094">
            <wp:simplePos x="0" y="0"/>
            <wp:positionH relativeFrom="column">
              <wp:posOffset>3034030</wp:posOffset>
            </wp:positionH>
            <wp:positionV relativeFrom="paragraph">
              <wp:posOffset>99695</wp:posOffset>
            </wp:positionV>
            <wp:extent cx="70866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903" y="21319"/>
                <wp:lineTo x="20903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70866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E81" w:rsidRPr="009A683E">
        <w:t>Otočte HEPA filtr proti směru hodinových</w:t>
      </w:r>
      <w:r w:rsidR="008C5E81" w:rsidRPr="00C0678C">
        <w:t xml:space="preserve"> ručiček. </w:t>
      </w:r>
      <w:r w:rsidR="00C0678C">
        <w:t xml:space="preserve">Vytáhněte HEPA filtr z prachového kontejneru. </w:t>
      </w:r>
    </w:p>
    <w:p w:rsidR="008C5E81" w:rsidRPr="00C0678C" w:rsidRDefault="00C0678C" w:rsidP="009A683E">
      <w:pPr>
        <w:pStyle w:val="Odstavecseseznamem"/>
        <w:numPr>
          <w:ilvl w:val="0"/>
          <w:numId w:val="8"/>
        </w:numPr>
      </w:pPr>
      <w:r>
        <w:t>Můžete vyčistit</w:t>
      </w:r>
      <w:r w:rsidR="008C5E81" w:rsidRPr="00C0678C">
        <w:t xml:space="preserve"> HEPA filtr. V případě těžkého</w:t>
      </w:r>
      <w:r>
        <w:t xml:space="preserve"> zašpinění, čistěte filtr</w:t>
      </w:r>
      <w:r w:rsidR="008C5E81" w:rsidRPr="00C0678C">
        <w:t xml:space="preserve"> pod tekoucí vodou.</w:t>
      </w:r>
    </w:p>
    <w:p w:rsidR="008C5E81" w:rsidRPr="00C0678C" w:rsidRDefault="00C0678C" w:rsidP="009A683E">
      <w:pPr>
        <w:pStyle w:val="Odstavecseseznamem"/>
        <w:numPr>
          <w:ilvl w:val="0"/>
          <w:numId w:val="8"/>
        </w:numPr>
      </w:pPr>
      <w:r>
        <w:t xml:space="preserve">Nechte filtry zcela </w:t>
      </w:r>
      <w:r w:rsidR="008C5E81" w:rsidRPr="00C0678C">
        <w:t>vyschnout před jejich montáží!</w:t>
      </w:r>
    </w:p>
    <w:p w:rsidR="008C5E81" w:rsidRPr="00C0678C" w:rsidRDefault="00F924FF" w:rsidP="009A683E">
      <w:pPr>
        <w:pStyle w:val="Odstavecseseznamem"/>
        <w:numPr>
          <w:ilvl w:val="0"/>
          <w:numId w:val="8"/>
        </w:numPr>
      </w:pPr>
      <w:r w:rsidRPr="000B2CAB">
        <w:rPr>
          <w:b/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1FFD279E" wp14:editId="4DE5AC51">
            <wp:simplePos x="0" y="0"/>
            <wp:positionH relativeFrom="column">
              <wp:posOffset>3176905</wp:posOffset>
            </wp:positionH>
            <wp:positionV relativeFrom="paragraph">
              <wp:posOffset>151130</wp:posOffset>
            </wp:positionV>
            <wp:extent cx="6858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000" y="21312"/>
                <wp:lineTo x="21000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F7F">
        <w:t xml:space="preserve">Otřete prachový kontejner vlhkým hadříkem a nechte </w:t>
      </w:r>
      <w:r w:rsidR="008C5E81" w:rsidRPr="00C0678C">
        <w:t>uschnout.</w:t>
      </w:r>
    </w:p>
    <w:p w:rsidR="008C5E81" w:rsidRPr="009A683E" w:rsidRDefault="00D74D25" w:rsidP="009A683E">
      <w:pPr>
        <w:pStyle w:val="Odstavecseseznamem"/>
        <w:numPr>
          <w:ilvl w:val="0"/>
          <w:numId w:val="8"/>
        </w:numPr>
        <w:rPr>
          <w:b/>
        </w:rPr>
      </w:pPr>
      <w:r w:rsidRPr="009A683E">
        <w:rPr>
          <w:b/>
        </w:rPr>
        <w:t>Montáž filtrační jednotky</w:t>
      </w:r>
    </w:p>
    <w:p w:rsidR="008C5E81" w:rsidRPr="009A683E" w:rsidRDefault="008E74DB" w:rsidP="008C5E81">
      <w:pPr>
        <w:rPr>
          <w:i/>
        </w:rPr>
      </w:pPr>
      <w:r w:rsidRPr="009A683E">
        <w:rPr>
          <w:i/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3EEA8FCA" wp14:editId="479B0F99">
            <wp:simplePos x="0" y="0"/>
            <wp:positionH relativeFrom="column">
              <wp:posOffset>1845945</wp:posOffset>
            </wp:positionH>
            <wp:positionV relativeFrom="paragraph">
              <wp:posOffset>212090</wp:posOffset>
            </wp:positionV>
            <wp:extent cx="139763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98" y="21447"/>
                <wp:lineTo x="21198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>Koukněte se na následující obrázek</w:t>
      </w:r>
      <w:r w:rsidR="008C5E81" w:rsidRPr="009A683E">
        <w:rPr>
          <w:i/>
        </w:rPr>
        <w:t>.</w:t>
      </w:r>
    </w:p>
    <w:p w:rsidR="008C5E81" w:rsidRPr="00C0678C" w:rsidRDefault="008C5E81" w:rsidP="008E74DB">
      <w:pPr>
        <w:pStyle w:val="Odstavecseseznamem"/>
        <w:numPr>
          <w:ilvl w:val="1"/>
          <w:numId w:val="14"/>
        </w:numPr>
      </w:pPr>
      <w:r w:rsidRPr="00C0678C">
        <w:t xml:space="preserve">Nastavte HEPA filtr </w:t>
      </w:r>
      <w:r w:rsidR="008E74DB">
        <w:t xml:space="preserve">s </w:t>
      </w:r>
      <w:r w:rsidRPr="00C0678C">
        <w:t>jeho</w:t>
      </w:r>
      <w:r w:rsidR="00792BD5">
        <w:t xml:space="preserve"> </w:t>
      </w:r>
      <w:r w:rsidRPr="00C0678C">
        <w:t xml:space="preserve">3 </w:t>
      </w:r>
      <w:r w:rsidR="00792BD5">
        <w:t>drážkami</w:t>
      </w:r>
      <w:r w:rsidRPr="00C0678C">
        <w:t xml:space="preserve"> na </w:t>
      </w:r>
      <w:proofErr w:type="gramStart"/>
      <w:r w:rsidRPr="00C0678C">
        <w:t>vnitřním</w:t>
      </w:r>
      <w:proofErr w:type="gramEnd"/>
      <w:r w:rsidRPr="00C0678C">
        <w:t xml:space="preserve"> kruh.</w:t>
      </w:r>
      <w:r w:rsidR="00792BD5">
        <w:t xml:space="preserve"> </w:t>
      </w:r>
      <w:r w:rsidRPr="00C0678C">
        <w:t>Utáhněte filtr po směru hodinových ručiček.</w:t>
      </w:r>
    </w:p>
    <w:p w:rsidR="008C5E81" w:rsidRPr="00C0678C" w:rsidRDefault="00E65E66" w:rsidP="008E74DB">
      <w:pPr>
        <w:pStyle w:val="Odstavecseseznamem"/>
        <w:numPr>
          <w:ilvl w:val="1"/>
          <w:numId w:val="14"/>
        </w:numPr>
      </w:pPr>
      <w:r>
        <w:t>Dejte</w:t>
      </w:r>
      <w:r w:rsidR="008C5E81" w:rsidRPr="00C0678C">
        <w:t xml:space="preserve"> hrubý filtr přes</w:t>
      </w:r>
      <w:r w:rsidR="00792BD5">
        <w:t xml:space="preserve"> HEPA filtr s jeho</w:t>
      </w:r>
      <w:r w:rsidR="008C5E81" w:rsidRPr="00C0678C">
        <w:t xml:space="preserve"> 3 </w:t>
      </w:r>
      <w:r w:rsidR="00792BD5">
        <w:t xml:space="preserve">drážkami </w:t>
      </w:r>
      <w:r w:rsidR="008E74DB">
        <w:t xml:space="preserve">na vnější kruh. </w:t>
      </w:r>
      <w:r>
        <w:t>U</w:t>
      </w:r>
      <w:r w:rsidR="008C5E81" w:rsidRPr="00C0678C">
        <w:t>táhněte</w:t>
      </w:r>
      <w:r w:rsidR="00792BD5">
        <w:t xml:space="preserve"> </w:t>
      </w:r>
      <w:r w:rsidR="008C5E81" w:rsidRPr="00C0678C">
        <w:t>hrubý filtr ve směru hodinových ručiček.</w:t>
      </w:r>
    </w:p>
    <w:p w:rsidR="00792BD5" w:rsidRDefault="00792BD5" w:rsidP="00792BD5">
      <w:pPr>
        <w:spacing w:after="0"/>
        <w:rPr>
          <w:b/>
        </w:rPr>
      </w:pPr>
      <w:r w:rsidRPr="00792BD5">
        <w:rPr>
          <w:b/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22B24AE8" wp14:editId="2CF07675">
            <wp:simplePos x="0" y="0"/>
            <wp:positionH relativeFrom="column">
              <wp:posOffset>47625</wp:posOffset>
            </wp:positionH>
            <wp:positionV relativeFrom="paragraph">
              <wp:posOffset>66675</wp:posOffset>
            </wp:positionV>
            <wp:extent cx="47625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36" y="20769"/>
                <wp:lineTo x="20736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E81" w:rsidRPr="00792BD5">
        <w:rPr>
          <w:b/>
        </w:rPr>
        <w:t>POZOR:</w:t>
      </w:r>
    </w:p>
    <w:p w:rsidR="008C5E81" w:rsidRDefault="008C5E81" w:rsidP="00792BD5">
      <w:pPr>
        <w:spacing w:after="0"/>
      </w:pPr>
      <w:r w:rsidRPr="00C0678C">
        <w:t>V případě, že filtry nejsou</w:t>
      </w:r>
      <w:r w:rsidR="008E74DB">
        <w:t xml:space="preserve"> dostatečně</w:t>
      </w:r>
      <w:r w:rsidRPr="00C0678C">
        <w:t xml:space="preserve"> utaženy,</w:t>
      </w:r>
      <w:r w:rsidR="008E74DB">
        <w:t xml:space="preserve"> mohou </w:t>
      </w:r>
      <w:r w:rsidRPr="00C0678C">
        <w:t xml:space="preserve">se nečistoty </w:t>
      </w:r>
      <w:r w:rsidR="008E74DB">
        <w:t xml:space="preserve">dostat </w:t>
      </w:r>
      <w:r w:rsidRPr="00C0678C">
        <w:t>do motoru.</w:t>
      </w:r>
      <w:r w:rsidR="00792BD5">
        <w:t xml:space="preserve"> </w:t>
      </w:r>
      <w:r w:rsidRPr="00C0678C">
        <w:t>To může poškodit motor.</w:t>
      </w:r>
    </w:p>
    <w:p w:rsidR="008C5E81" w:rsidRDefault="008C5E81" w:rsidP="00A121D9">
      <w:pPr>
        <w:pStyle w:val="Odstavecseseznamem"/>
        <w:numPr>
          <w:ilvl w:val="0"/>
          <w:numId w:val="8"/>
        </w:numPr>
        <w:spacing w:after="0"/>
      </w:pPr>
      <w:r w:rsidRPr="00C0678C">
        <w:t>Zavřete spodní desku.</w:t>
      </w:r>
    </w:p>
    <w:p w:rsidR="008E74DB" w:rsidRDefault="008E74DB" w:rsidP="008E74DB">
      <w:pPr>
        <w:rPr>
          <w:b/>
          <w:sz w:val="24"/>
        </w:rPr>
      </w:pPr>
      <w:bookmarkStart w:id="16" w:name="_Toc471304822"/>
    </w:p>
    <w:p w:rsidR="000E5EFA" w:rsidRPr="008E74DB" w:rsidRDefault="008E74DB" w:rsidP="008E74DB">
      <w:pPr>
        <w:rPr>
          <w:b/>
          <w:sz w:val="24"/>
        </w:rPr>
      </w:pPr>
      <w:r>
        <w:rPr>
          <w:b/>
          <w:sz w:val="24"/>
        </w:rPr>
        <w:t>V</w:t>
      </w:r>
      <w:r w:rsidR="000E5EFA" w:rsidRPr="008E74DB">
        <w:rPr>
          <w:b/>
          <w:sz w:val="24"/>
        </w:rPr>
        <w:t>ýstup</w:t>
      </w:r>
      <w:r w:rsidRPr="008E74DB">
        <w:rPr>
          <w:b/>
          <w:sz w:val="24"/>
        </w:rPr>
        <w:t>ní</w:t>
      </w:r>
      <w:r w:rsidR="000E5EFA" w:rsidRPr="008E74DB">
        <w:rPr>
          <w:b/>
          <w:sz w:val="24"/>
        </w:rPr>
        <w:t xml:space="preserve"> filtr</w:t>
      </w:r>
      <w:bookmarkEnd w:id="16"/>
    </w:p>
    <w:p w:rsidR="008E74DB" w:rsidRDefault="000E5EFA" w:rsidP="00902819">
      <w:r>
        <w:t xml:space="preserve">Spotřebič je </w:t>
      </w:r>
      <w:r w:rsidR="00902819">
        <w:t>také vybaven</w:t>
      </w:r>
      <w:r w:rsidR="008E74DB">
        <w:t xml:space="preserve"> také </w:t>
      </w:r>
      <w:r w:rsidR="00902819">
        <w:t>výstupním filtrem</w:t>
      </w:r>
      <w:r w:rsidR="00902819" w:rsidRPr="00902819">
        <w:t xml:space="preserve">. Kryt filtru je umístěn na zadní straně přístroje. </w:t>
      </w:r>
    </w:p>
    <w:p w:rsidR="000E5EFA" w:rsidRDefault="00902819" w:rsidP="00902819">
      <w:r w:rsidRPr="00902819">
        <w:t>1. Otočte kryt proti směru hodinový</w:t>
      </w:r>
      <w:r>
        <w:t>ch ručiček. 2. Odstraňte netkaný</w:t>
      </w:r>
      <w:r w:rsidRPr="00902819">
        <w:t xml:space="preserve"> filtr a vyperte jej. </w:t>
      </w:r>
      <w:r w:rsidR="008E74DB">
        <w:br/>
      </w:r>
      <w:r w:rsidRPr="00902819">
        <w:t xml:space="preserve">3. Nechte </w:t>
      </w:r>
      <w:r>
        <w:t>netkaný</w:t>
      </w:r>
      <w:r w:rsidRPr="00902819">
        <w:t xml:space="preserve"> filtr uschnout </w:t>
      </w:r>
      <w:r w:rsidR="00936508">
        <w:t>zcela volně na</w:t>
      </w:r>
      <w:r w:rsidRPr="00902819">
        <w:t xml:space="preserve"> vzduchu, před opětovným vložením do spotřebiče. </w:t>
      </w:r>
      <w:r w:rsidR="008E74DB">
        <w:br/>
      </w:r>
      <w:r w:rsidRPr="00902819">
        <w:t>4. Za</w:t>
      </w:r>
      <w:r w:rsidR="00F924FF">
        <w:t>klopte</w:t>
      </w:r>
      <w:r w:rsidRPr="00902819">
        <w:t xml:space="preserve"> vý</w:t>
      </w:r>
      <w:r w:rsidR="008E74DB">
        <w:t>stupní</w:t>
      </w:r>
      <w:r w:rsidR="00F924FF">
        <w:t xml:space="preserve"> </w:t>
      </w:r>
      <w:r w:rsidRPr="00902819">
        <w:t>filtr krytem. Otoč</w:t>
      </w:r>
      <w:r w:rsidR="00F924FF">
        <w:t>te</w:t>
      </w:r>
      <w:r w:rsidRPr="00902819">
        <w:t xml:space="preserve"> </w:t>
      </w:r>
      <w:r w:rsidR="00F924FF">
        <w:t xml:space="preserve">krytem </w:t>
      </w:r>
      <w:r w:rsidRPr="00902819">
        <w:t>ve směru hodinový</w:t>
      </w:r>
      <w:r w:rsidR="00936508">
        <w:t>ch ručiček, dokud není připojen</w:t>
      </w:r>
      <w:r w:rsidRPr="00902819">
        <w:t xml:space="preserve"> k přístroji.</w:t>
      </w:r>
    </w:p>
    <w:p w:rsidR="000E5EFA" w:rsidRDefault="000B2CAB" w:rsidP="00EC08EA">
      <w:pPr>
        <w:pStyle w:val="Nadpis1"/>
      </w:pPr>
      <w:bookmarkStart w:id="17" w:name="_Toc471304823"/>
      <w:r>
        <w:t>Čištění</w:t>
      </w:r>
      <w:bookmarkEnd w:id="17"/>
    </w:p>
    <w:p w:rsidR="00F924FF" w:rsidRDefault="000B2CAB" w:rsidP="000B2CAB">
      <w:r>
        <w:rPr>
          <w:noProof/>
          <w:lang w:eastAsia="cs-CZ"/>
        </w:rPr>
        <w:t xml:space="preserve"> </w:t>
      </w:r>
      <w:r w:rsidRPr="000B2CAB">
        <w:t>Před čištěním odp</w:t>
      </w:r>
      <w:r>
        <w:t xml:space="preserve">ojte síťový kabel ze zásuvky. </w:t>
      </w:r>
    </w:p>
    <w:p w:rsidR="000B2CAB" w:rsidRPr="000B2CAB" w:rsidRDefault="000B2CAB" w:rsidP="000B2CAB">
      <w:r>
        <w:t>Za žádných okolností nemůžete ponořit přístroj do vody</w:t>
      </w:r>
      <w:r w:rsidRPr="000B2CAB">
        <w:t xml:space="preserve"> pro účely čištění. V opačném případě by mohlo dojít k úrazu elektrickým proudem nebo požáru</w:t>
      </w:r>
      <w:r>
        <w:t>.</w:t>
      </w:r>
    </w:p>
    <w:p w:rsidR="000B2CAB" w:rsidRDefault="000B2CAB" w:rsidP="000B2CAB">
      <w:r w:rsidRPr="000B2CAB">
        <w:rPr>
          <w:b/>
        </w:rPr>
        <w:t>POZOR</w:t>
      </w:r>
      <w:r w:rsidRPr="000B2CAB">
        <w:t xml:space="preserve">: </w:t>
      </w:r>
    </w:p>
    <w:p w:rsidR="00F924FF" w:rsidRDefault="000B2CAB" w:rsidP="000B2CAB">
      <w:r w:rsidRPr="000B2CAB">
        <w:t xml:space="preserve">• Nepoužívejte drátěný kartáč </w:t>
      </w:r>
      <w:r w:rsidR="00F924FF">
        <w:t>a</w:t>
      </w:r>
      <w:r w:rsidRPr="000B2CAB">
        <w:t xml:space="preserve">ni žádné drsné předměty. </w:t>
      </w:r>
    </w:p>
    <w:p w:rsidR="00F924FF" w:rsidRDefault="000B2CAB" w:rsidP="000B2CAB">
      <w:r w:rsidRPr="000B2CAB">
        <w:t>• Nepoužívejte kyselé nebo abrazivní čisticí prostředky.</w:t>
      </w:r>
    </w:p>
    <w:p w:rsidR="00F924FF" w:rsidRDefault="000B2CAB" w:rsidP="000B2CAB">
      <w:r w:rsidRPr="000B2CAB">
        <w:t>• Vyčistěte těleso měkkým, suchým hadříkem bez přísad.</w:t>
      </w:r>
      <w:r>
        <w:t xml:space="preserve"> </w:t>
      </w:r>
    </w:p>
    <w:p w:rsidR="000B2CAB" w:rsidRDefault="000B2CAB" w:rsidP="000B2CAB">
      <w:r>
        <w:t>• Pro čištění filtru si přečtěte</w:t>
      </w:r>
      <w:r w:rsidRPr="000B2CAB">
        <w:t xml:space="preserve"> kapitolu "Údržba".</w:t>
      </w:r>
    </w:p>
    <w:p w:rsidR="000B2CAB" w:rsidRDefault="000B2CAB" w:rsidP="00EC08EA">
      <w:pPr>
        <w:pStyle w:val="Nadpis1"/>
      </w:pPr>
      <w:bookmarkStart w:id="18" w:name="_Toc471304824"/>
      <w:r w:rsidRPr="000B2CAB">
        <w:t>Řešení problémů</w:t>
      </w:r>
      <w:bookmarkEnd w:id="1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</w:tblGrid>
      <w:tr w:rsidR="000B2CAB" w:rsidTr="000B2CAB">
        <w:tc>
          <w:tcPr>
            <w:tcW w:w="1390" w:type="dxa"/>
            <w:shd w:val="clear" w:color="auto" w:fill="D9D9D9" w:themeFill="background1" w:themeFillShade="D9"/>
          </w:tcPr>
          <w:p w:rsidR="000B2CAB" w:rsidRDefault="000B2CAB" w:rsidP="000B2CAB">
            <w:r>
              <w:t>Problém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0B2CAB" w:rsidRDefault="000B2CAB" w:rsidP="000B2CAB">
            <w:r>
              <w:t>Možná příčina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0B2CAB" w:rsidRDefault="000B2CAB" w:rsidP="000B2CAB">
            <w:r>
              <w:t>Náprava</w:t>
            </w:r>
          </w:p>
        </w:tc>
      </w:tr>
      <w:tr w:rsidR="00AA1FD2" w:rsidTr="000B2CAB">
        <w:tc>
          <w:tcPr>
            <w:tcW w:w="1390" w:type="dxa"/>
            <w:vMerge w:val="restart"/>
          </w:tcPr>
          <w:p w:rsidR="00AA1FD2" w:rsidRDefault="00AA1FD2" w:rsidP="000B2CAB">
            <w:r>
              <w:t>Zařízení nefunguje</w:t>
            </w:r>
          </w:p>
        </w:tc>
        <w:tc>
          <w:tcPr>
            <w:tcW w:w="1391" w:type="dxa"/>
            <w:vMerge w:val="restart"/>
          </w:tcPr>
          <w:p w:rsidR="00AA1FD2" w:rsidRDefault="00AA1FD2" w:rsidP="000B2CAB">
            <w:r w:rsidRPr="000B2CAB">
              <w:t>Spotřebič není připojen k elektrické síti.</w:t>
            </w:r>
          </w:p>
        </w:tc>
        <w:tc>
          <w:tcPr>
            <w:tcW w:w="1391" w:type="dxa"/>
          </w:tcPr>
          <w:p w:rsidR="00AA1FD2" w:rsidRDefault="00AA1FD2" w:rsidP="000B2CAB">
            <w:r>
              <w:t>Zkontrolujte připojení k síti</w:t>
            </w:r>
          </w:p>
        </w:tc>
      </w:tr>
      <w:tr w:rsidR="00AA1FD2" w:rsidTr="000B2CAB">
        <w:tc>
          <w:tcPr>
            <w:tcW w:w="1390" w:type="dxa"/>
            <w:vMerge/>
          </w:tcPr>
          <w:p w:rsidR="00AA1FD2" w:rsidRDefault="00AA1FD2" w:rsidP="000B2CAB"/>
        </w:tc>
        <w:tc>
          <w:tcPr>
            <w:tcW w:w="1391" w:type="dxa"/>
            <w:vMerge/>
          </w:tcPr>
          <w:p w:rsidR="00AA1FD2" w:rsidRPr="000B2CAB" w:rsidRDefault="00AA1FD2" w:rsidP="000B2CAB"/>
        </w:tc>
        <w:tc>
          <w:tcPr>
            <w:tcW w:w="1391" w:type="dxa"/>
          </w:tcPr>
          <w:p w:rsidR="00AA1FD2" w:rsidRDefault="00AA1FD2" w:rsidP="000B2CAB">
            <w:r>
              <w:t>Zkontrolujte tlačítko zapnutí</w:t>
            </w:r>
          </w:p>
        </w:tc>
      </w:tr>
      <w:tr w:rsidR="00AA1FD2" w:rsidTr="000B2CAB">
        <w:tc>
          <w:tcPr>
            <w:tcW w:w="1390" w:type="dxa"/>
            <w:vMerge w:val="restart"/>
          </w:tcPr>
          <w:p w:rsidR="00AA1FD2" w:rsidRDefault="00AA1FD2" w:rsidP="00F924FF">
            <w:r>
              <w:t>Slab</w:t>
            </w:r>
            <w:r w:rsidR="00F924FF">
              <w:t>ý</w:t>
            </w:r>
            <w:r>
              <w:t xml:space="preserve"> sací výkon</w:t>
            </w:r>
          </w:p>
        </w:tc>
        <w:tc>
          <w:tcPr>
            <w:tcW w:w="1391" w:type="dxa"/>
          </w:tcPr>
          <w:p w:rsidR="00AA1FD2" w:rsidRDefault="00AA1FD2" w:rsidP="000B2CAB">
            <w:r>
              <w:t xml:space="preserve">Nádoba na prach je plná </w:t>
            </w:r>
          </w:p>
        </w:tc>
        <w:tc>
          <w:tcPr>
            <w:tcW w:w="1391" w:type="dxa"/>
          </w:tcPr>
          <w:p w:rsidR="00AA1FD2" w:rsidRDefault="00AA1FD2" w:rsidP="000B2CAB">
            <w:r>
              <w:t>Vyprázdněte nádobu na prach</w:t>
            </w:r>
          </w:p>
        </w:tc>
      </w:tr>
      <w:tr w:rsidR="00AA1FD2" w:rsidTr="000B2CAB">
        <w:tc>
          <w:tcPr>
            <w:tcW w:w="1390" w:type="dxa"/>
            <w:vMerge/>
          </w:tcPr>
          <w:p w:rsidR="00AA1FD2" w:rsidRDefault="00AA1FD2" w:rsidP="000B2CAB"/>
        </w:tc>
        <w:tc>
          <w:tcPr>
            <w:tcW w:w="1391" w:type="dxa"/>
          </w:tcPr>
          <w:p w:rsidR="00AA1FD2" w:rsidRDefault="00AA1FD2" w:rsidP="000B2CAB">
            <w:r>
              <w:t>Filtr je znečištěný</w:t>
            </w:r>
          </w:p>
        </w:tc>
        <w:tc>
          <w:tcPr>
            <w:tcW w:w="1391" w:type="dxa"/>
          </w:tcPr>
          <w:p w:rsidR="00AA1FD2" w:rsidRDefault="00AA1FD2" w:rsidP="000B2CAB">
            <w:r w:rsidRPr="000B2CAB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84864" behindDoc="1" locked="0" layoutInCell="1" allowOverlap="1" wp14:anchorId="52DFF8C7" wp14:editId="7557D67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730885</wp:posOffset>
                  </wp:positionV>
                  <wp:extent cx="47625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36" y="20769"/>
                      <wp:lineTo x="20736" y="0"/>
                      <wp:lineTo x="0" y="0"/>
                    </wp:wrapPolygon>
                  </wp:wrapTight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Čištění filtru je </w:t>
            </w:r>
            <w:r w:rsidRPr="00AA1FD2">
              <w:t>popsáno v kapitole "Údržba".</w:t>
            </w:r>
          </w:p>
          <w:p w:rsidR="00AA1FD2" w:rsidRDefault="00AA1FD2" w:rsidP="00F924FF">
            <w:r w:rsidRPr="00AA1FD2">
              <w:rPr>
                <w:b/>
              </w:rPr>
              <w:t>POZOR:</w:t>
            </w:r>
            <w:r w:rsidRPr="00AA1FD2">
              <w:t xml:space="preserve"> Restartujte </w:t>
            </w:r>
            <w:r>
              <w:t>pouze se suchými a funkčně složený</w:t>
            </w:r>
            <w:r w:rsidR="00F924FF">
              <w:t xml:space="preserve">mi </w:t>
            </w:r>
            <w:r w:rsidR="00F924FF">
              <w:t>filtry</w:t>
            </w:r>
            <w:r>
              <w:t>.</w:t>
            </w:r>
          </w:p>
        </w:tc>
      </w:tr>
      <w:tr w:rsidR="00AA1FD2" w:rsidTr="000B2CAB">
        <w:tc>
          <w:tcPr>
            <w:tcW w:w="1390" w:type="dxa"/>
            <w:vMerge/>
          </w:tcPr>
          <w:p w:rsidR="00AA1FD2" w:rsidRDefault="00AA1FD2" w:rsidP="000B2CAB"/>
        </w:tc>
        <w:tc>
          <w:tcPr>
            <w:tcW w:w="1391" w:type="dxa"/>
          </w:tcPr>
          <w:p w:rsidR="00AA1FD2" w:rsidRDefault="00AA1FD2" w:rsidP="00F924FF">
            <w:r>
              <w:t xml:space="preserve">V sací trubici nebo </w:t>
            </w:r>
            <w:r w:rsidR="00F924FF">
              <w:t>hubici</w:t>
            </w:r>
            <w:r>
              <w:t xml:space="preserve"> je cizí těleso.</w:t>
            </w:r>
          </w:p>
        </w:tc>
        <w:tc>
          <w:tcPr>
            <w:tcW w:w="1391" w:type="dxa"/>
          </w:tcPr>
          <w:p w:rsidR="00AA1FD2" w:rsidRDefault="00AA1FD2" w:rsidP="000B2CAB">
            <w:r>
              <w:t>Zkontrolujte příslušenství, zda nejsou ucpaná cizím tělesem.</w:t>
            </w:r>
          </w:p>
        </w:tc>
      </w:tr>
    </w:tbl>
    <w:p w:rsidR="000B2CAB" w:rsidRDefault="000B2CAB" w:rsidP="000B2CAB"/>
    <w:p w:rsidR="008877A1" w:rsidRDefault="008877A1" w:rsidP="00EC08EA">
      <w:pPr>
        <w:pStyle w:val="Nadpis1"/>
      </w:pPr>
      <w:bookmarkStart w:id="19" w:name="_Toc471304825"/>
      <w:r>
        <w:t>Technická data</w:t>
      </w:r>
      <w:bookmarkEnd w:id="19"/>
      <w:r>
        <w:t xml:space="preserve"> </w:t>
      </w:r>
    </w:p>
    <w:p w:rsidR="008877A1" w:rsidRDefault="008877A1" w:rsidP="00E81488">
      <w:pPr>
        <w:spacing w:after="0"/>
        <w:jc w:val="both"/>
      </w:pPr>
      <w:proofErr w:type="gramStart"/>
      <w:r w:rsidRPr="008877A1">
        <w:t>Model:................................................</w:t>
      </w:r>
      <w:r w:rsidR="00E81488">
        <w:t>.</w:t>
      </w:r>
      <w:proofErr w:type="gramEnd"/>
      <w:r w:rsidR="00E81488">
        <w:t xml:space="preserve"> BS 1306 N</w:t>
      </w:r>
      <w:r w:rsidRPr="008877A1">
        <w:t xml:space="preserve">apájení: ................... </w:t>
      </w:r>
      <w:r w:rsidR="00E81488">
        <w:tab/>
      </w:r>
      <w:r w:rsidRPr="008877A1">
        <w:t xml:space="preserve">220-240 V ~, 50/60 Hz </w:t>
      </w:r>
    </w:p>
    <w:p w:rsidR="008877A1" w:rsidRDefault="008877A1" w:rsidP="00E81488">
      <w:pPr>
        <w:spacing w:after="0"/>
        <w:jc w:val="both"/>
      </w:pPr>
      <w:r>
        <w:t>Ochranná třída</w:t>
      </w:r>
      <w:r w:rsidRPr="008877A1">
        <w:t>....................</w:t>
      </w:r>
      <w:r>
        <w:t>II</w:t>
      </w:r>
    </w:p>
    <w:p w:rsidR="008877A1" w:rsidRDefault="008877A1" w:rsidP="00E81488">
      <w:pPr>
        <w:spacing w:after="0"/>
        <w:jc w:val="both"/>
      </w:pPr>
      <w:r w:rsidRPr="008877A1">
        <w:t xml:space="preserve">Čistá </w:t>
      </w:r>
      <w:proofErr w:type="gramStart"/>
      <w:r w:rsidRPr="008877A1">
        <w:t>hmotnost:</w:t>
      </w:r>
      <w:r>
        <w:t>............cca</w:t>
      </w:r>
      <w:proofErr w:type="gramEnd"/>
      <w:r>
        <w:t xml:space="preserve"> 2,</w:t>
      </w:r>
      <w:r w:rsidRPr="008877A1">
        <w:t xml:space="preserve">30 kg </w:t>
      </w:r>
    </w:p>
    <w:p w:rsidR="00E81488" w:rsidRDefault="00E81488" w:rsidP="00E81488">
      <w:pPr>
        <w:spacing w:after="0"/>
      </w:pPr>
    </w:p>
    <w:p w:rsidR="008877A1" w:rsidRPr="00A63EAE" w:rsidRDefault="00A63EAE" w:rsidP="008877A1">
      <w:pPr>
        <w:rPr>
          <w:i/>
        </w:rPr>
      </w:pPr>
      <w:r w:rsidRPr="00A63EAE">
        <w:rPr>
          <w:i/>
        </w:rPr>
        <w:t xml:space="preserve">Právo na provádění technických a </w:t>
      </w:r>
      <w:r w:rsidR="008877A1" w:rsidRPr="00A63EAE">
        <w:rPr>
          <w:i/>
        </w:rPr>
        <w:t>konstrukčních změn v rámci neustálého vývoje výrobku zůstává vyhrazena</w:t>
      </w:r>
    </w:p>
    <w:p w:rsidR="00F924FF" w:rsidRDefault="00F924FF" w:rsidP="000B2CAB">
      <w:pPr>
        <w:rPr>
          <w:b/>
        </w:rPr>
      </w:pPr>
    </w:p>
    <w:p w:rsidR="00F924FF" w:rsidRDefault="00F924FF" w:rsidP="000B2CAB">
      <w:pPr>
        <w:rPr>
          <w:b/>
        </w:rPr>
      </w:pPr>
    </w:p>
    <w:p w:rsidR="00F924FF" w:rsidRDefault="00F924FF" w:rsidP="000B2CAB">
      <w:pPr>
        <w:rPr>
          <w:b/>
        </w:rPr>
      </w:pPr>
    </w:p>
    <w:p w:rsidR="000B2CAB" w:rsidRDefault="00A63EAE" w:rsidP="000B2CAB">
      <w:pPr>
        <w:rPr>
          <w:b/>
        </w:rPr>
      </w:pPr>
      <w:r w:rsidRPr="00A63EAE">
        <w:rPr>
          <w:b/>
        </w:rPr>
        <w:t>Technický list pro domácí vysavač v souladu s nařízením (EU) č. 665/2013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</w:tblGrid>
      <w:tr w:rsidR="00A63EAE" w:rsidTr="00A63EAE">
        <w:tc>
          <w:tcPr>
            <w:tcW w:w="1390" w:type="dxa"/>
          </w:tcPr>
          <w:p w:rsidR="00A63EAE" w:rsidRDefault="00A63EAE" w:rsidP="000B2CAB">
            <w:pPr>
              <w:rPr>
                <w:b/>
              </w:rPr>
            </w:pPr>
            <w:r>
              <w:rPr>
                <w:b/>
              </w:rPr>
              <w:t>Značka</w:t>
            </w:r>
          </w:p>
        </w:tc>
        <w:tc>
          <w:tcPr>
            <w:tcW w:w="1391" w:type="dxa"/>
          </w:tcPr>
          <w:p w:rsidR="00A63EAE" w:rsidRDefault="00A63EAE" w:rsidP="000B2CAB">
            <w:pPr>
              <w:rPr>
                <w:b/>
              </w:rPr>
            </w:pPr>
          </w:p>
        </w:tc>
        <w:tc>
          <w:tcPr>
            <w:tcW w:w="1391" w:type="dxa"/>
          </w:tcPr>
          <w:p w:rsidR="00A63EAE" w:rsidRPr="00B03018" w:rsidRDefault="00A63EAE" w:rsidP="000B2CAB">
            <w:pPr>
              <w:rPr>
                <w:b/>
              </w:rPr>
            </w:pPr>
            <w:proofErr w:type="spellStart"/>
            <w:r w:rsidRPr="00B03018">
              <w:rPr>
                <w:rFonts w:eastAsia="NimbusSanLOT-Reg" w:cs="NimbusSanLOT-Reg"/>
                <w:b/>
                <w:sz w:val="20"/>
                <w:szCs w:val="20"/>
              </w:rPr>
              <w:t>Clatronic</w:t>
            </w:r>
            <w:proofErr w:type="spellEnd"/>
          </w:p>
        </w:tc>
      </w:tr>
      <w:tr w:rsidR="00A63EAE" w:rsidTr="00A63EAE">
        <w:tc>
          <w:tcPr>
            <w:tcW w:w="1390" w:type="dxa"/>
            <w:tcBorders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  <w:r>
              <w:rPr>
                <w:b/>
              </w:rPr>
              <w:t xml:space="preserve">Model </w:t>
            </w:r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  <w:r>
              <w:rPr>
                <w:b/>
              </w:rPr>
              <w:t>BS 1306</w:t>
            </w:r>
          </w:p>
        </w:tc>
      </w:tr>
      <w:tr w:rsidR="00A63EAE" w:rsidTr="00A63EAE">
        <w:trPr>
          <w:trHeight w:val="107"/>
        </w:trPr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  <w:r>
              <w:rPr>
                <w:b/>
              </w:rPr>
              <w:t>Energetická třída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63EAE" w:rsidTr="00A63EAE">
        <w:tc>
          <w:tcPr>
            <w:tcW w:w="1390" w:type="dxa"/>
            <w:tcBorders>
              <w:top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  <w:r>
              <w:rPr>
                <w:b/>
              </w:rPr>
              <w:t>Spotřeba energie</w:t>
            </w:r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</w:p>
        </w:tc>
      </w:tr>
      <w:tr w:rsidR="00A63EAE" w:rsidTr="00A63EAE">
        <w:tc>
          <w:tcPr>
            <w:tcW w:w="1390" w:type="dxa"/>
            <w:tcBorders>
              <w:bottom w:val="double" w:sz="4" w:space="0" w:color="auto"/>
            </w:tcBorders>
          </w:tcPr>
          <w:p w:rsidR="00A63EAE" w:rsidRPr="00A63EAE" w:rsidRDefault="00A63EAE" w:rsidP="000B2CAB">
            <w:r w:rsidRPr="00A63EAE">
              <w:t xml:space="preserve">Roční spotřeba energie </w:t>
            </w:r>
            <w:r w:rsidRPr="00A63EAE">
              <w:rPr>
                <w:vertAlign w:val="superscript"/>
              </w:rPr>
              <w:t>2)</w:t>
            </w:r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  <w:r w:rsidRPr="00A63EAE">
              <w:rPr>
                <w:b/>
              </w:rPr>
              <w:t xml:space="preserve">kWh / </w:t>
            </w:r>
            <w:proofErr w:type="spellStart"/>
            <w:r w:rsidRPr="00A63EAE">
              <w:rPr>
                <w:b/>
              </w:rPr>
              <w:t>year</w:t>
            </w:r>
            <w:proofErr w:type="spell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A63EAE" w:rsidTr="00A63EAE">
        <w:tc>
          <w:tcPr>
            <w:tcW w:w="1390" w:type="dxa"/>
            <w:tcBorders>
              <w:top w:val="double" w:sz="4" w:space="0" w:color="auto"/>
              <w:bottom w:val="single" w:sz="4" w:space="0" w:color="auto"/>
            </w:tcBorders>
          </w:tcPr>
          <w:p w:rsidR="00A63EAE" w:rsidRPr="00E82D27" w:rsidRDefault="00A63EAE" w:rsidP="000B2CAB">
            <w:pPr>
              <w:rPr>
                <w:b/>
              </w:rPr>
            </w:pPr>
            <w:r w:rsidRPr="00E82D27">
              <w:rPr>
                <w:rFonts w:eastAsia="NimbusSanLOT-Reg" w:cs="NimbusSanLOT-Reg"/>
                <w:b/>
                <w:sz w:val="20"/>
                <w:szCs w:val="20"/>
              </w:rPr>
              <w:t>Čištění koberců</w:t>
            </w:r>
          </w:p>
        </w:tc>
        <w:tc>
          <w:tcPr>
            <w:tcW w:w="1391" w:type="dxa"/>
            <w:tcBorders>
              <w:top w:val="double" w:sz="4" w:space="0" w:color="auto"/>
              <w:bottom w:val="sing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sing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A63EAE" w:rsidTr="00A63EAE">
        <w:tc>
          <w:tcPr>
            <w:tcW w:w="1390" w:type="dxa"/>
            <w:tcBorders>
              <w:top w:val="single" w:sz="4" w:space="0" w:color="auto"/>
              <w:bottom w:val="double" w:sz="4" w:space="0" w:color="auto"/>
            </w:tcBorders>
          </w:tcPr>
          <w:p w:rsidR="00A63EAE" w:rsidRPr="00E82D27" w:rsidRDefault="00A63EAE" w:rsidP="000B2CAB">
            <w:pPr>
              <w:rPr>
                <w:b/>
              </w:rPr>
            </w:pPr>
            <w:r w:rsidRPr="00E82D27">
              <w:rPr>
                <w:rFonts w:eastAsia="NimbusSanLOT-Reg" w:cs="NimbusSanLOT-Reg"/>
                <w:b/>
                <w:sz w:val="20"/>
                <w:szCs w:val="20"/>
              </w:rPr>
              <w:t>Čištění podlah</w:t>
            </w:r>
          </w:p>
        </w:tc>
        <w:tc>
          <w:tcPr>
            <w:tcW w:w="1391" w:type="dxa"/>
            <w:tcBorders>
              <w:top w:val="single" w:sz="4" w:space="0" w:color="auto"/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63EAE" w:rsidTr="001C2546"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</w:tcPr>
          <w:p w:rsidR="00A63EAE" w:rsidRPr="00E82D27" w:rsidRDefault="00A63EAE" w:rsidP="001C2546">
            <w:pPr>
              <w:rPr>
                <w:b/>
              </w:rPr>
            </w:pPr>
            <w:r w:rsidRPr="00E82D27">
              <w:rPr>
                <w:rFonts w:eastAsia="NimbusSanLOT-Reg" w:cs="NimbusSanLOT-Reg"/>
                <w:b/>
                <w:sz w:val="20"/>
                <w:szCs w:val="20"/>
              </w:rPr>
              <w:t>Emisní třída prachu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</w:tcPr>
          <w:p w:rsidR="00A63EAE" w:rsidRDefault="00A63EAE" w:rsidP="001C2546">
            <w:pPr>
              <w:rPr>
                <w:b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</w:tcPr>
          <w:p w:rsidR="00A63EAE" w:rsidRDefault="00A63EAE" w:rsidP="001C254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A63EAE" w:rsidTr="00A63EAE"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</w:tcPr>
          <w:p w:rsidR="00A63EAE" w:rsidRPr="00E82D27" w:rsidRDefault="00A63EAE" w:rsidP="000B2CAB">
            <w:pPr>
              <w:rPr>
                <w:b/>
              </w:rPr>
            </w:pPr>
            <w:r w:rsidRPr="00E82D27">
              <w:rPr>
                <w:rFonts w:eastAsia="NimbusSanLOT-Reg" w:cs="NimbusSanLOT-Reg"/>
                <w:b/>
                <w:sz w:val="20"/>
                <w:szCs w:val="20"/>
              </w:rPr>
              <w:t>Hladina akustické intenzity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</w:tcPr>
          <w:p w:rsidR="00A63EAE" w:rsidRPr="00E82D27" w:rsidRDefault="00A63EAE" w:rsidP="000B2CAB">
            <w:pPr>
              <w:rPr>
                <w:b/>
              </w:rPr>
            </w:pPr>
            <w:r w:rsidRPr="00E82D27">
              <w:rPr>
                <w:rFonts w:eastAsia="NimbusSanLOT-Reg" w:cs="NimbusSanLOT-Reg"/>
                <w:b/>
                <w:sz w:val="20"/>
                <w:szCs w:val="20"/>
              </w:rPr>
              <w:t>dB(A)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A63EAE" w:rsidTr="001E6F80"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  <w:r>
              <w:rPr>
                <w:b/>
              </w:rPr>
              <w:t xml:space="preserve">Příkon 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</w:tcPr>
          <w:p w:rsidR="00A63EAE" w:rsidRDefault="00A63EAE" w:rsidP="000B2CAB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</w:tr>
    </w:tbl>
    <w:p w:rsidR="00A63EAE" w:rsidRDefault="00A63EAE" w:rsidP="000B2CAB">
      <w:pPr>
        <w:rPr>
          <w:b/>
        </w:rPr>
      </w:pPr>
    </w:p>
    <w:p w:rsidR="001E6F80" w:rsidRDefault="001E6F80" w:rsidP="000B2CAB">
      <w:r w:rsidRPr="001E6F80">
        <w:t xml:space="preserve">1) A (nejvyšší účinnost) do G (nejnižší účinnost). </w:t>
      </w:r>
    </w:p>
    <w:p w:rsidR="001E6F80" w:rsidRDefault="001E6F80" w:rsidP="000B2CAB">
      <w:r w:rsidRPr="001E6F80">
        <w:t>2) Orientační ročn</w:t>
      </w:r>
      <w:r w:rsidR="00F924FF">
        <w:t xml:space="preserve">í spotřeba energie (kWh za rok) je spočtena </w:t>
      </w:r>
      <w:r w:rsidRPr="001E6F80">
        <w:t xml:space="preserve">na základě 50 </w:t>
      </w:r>
      <w:r w:rsidR="00F924FF">
        <w:t>průměrných vysávání ročně</w:t>
      </w:r>
      <w:r w:rsidRPr="001E6F80">
        <w:t xml:space="preserve">. Skutečná roční spotřeba energie bude záviset na tom, jak je spotřebič používán. </w:t>
      </w:r>
    </w:p>
    <w:p w:rsidR="001E6F80" w:rsidRPr="001E6F80" w:rsidRDefault="001E6F80" w:rsidP="001E6F80">
      <w:pPr>
        <w:spacing w:after="0"/>
        <w:rPr>
          <w:b/>
        </w:rPr>
      </w:pPr>
      <w:r w:rsidRPr="001E6F80">
        <w:rPr>
          <w:b/>
        </w:rPr>
        <w:t xml:space="preserve">Zařízení splňuje evropské normy a směrnic v aktuální verzi v době výroby: </w:t>
      </w:r>
    </w:p>
    <w:p w:rsidR="001E6F80" w:rsidRDefault="001E6F80" w:rsidP="001E6F80">
      <w:pPr>
        <w:spacing w:after="0"/>
      </w:pPr>
      <w:r w:rsidRPr="001E6F80">
        <w:t xml:space="preserve">• Směrnice o nízkém napětí (LVD) 2014/35 / EU </w:t>
      </w:r>
    </w:p>
    <w:p w:rsidR="001E6F80" w:rsidRDefault="001E6F80" w:rsidP="001E6F80">
      <w:pPr>
        <w:spacing w:after="0"/>
      </w:pPr>
      <w:r w:rsidRPr="001E6F80">
        <w:t xml:space="preserve">• Elektromagnetická kompatibilita (EMC) Směrnice Legislativa 2014/30 / EU </w:t>
      </w:r>
    </w:p>
    <w:p w:rsidR="001E6F80" w:rsidRDefault="001E6F80" w:rsidP="001E6F80">
      <w:pPr>
        <w:spacing w:after="0"/>
      </w:pPr>
      <w:r w:rsidRPr="001E6F80">
        <w:t xml:space="preserve">• </w:t>
      </w:r>
      <w:proofErr w:type="spellStart"/>
      <w:r w:rsidRPr="001E6F80">
        <w:t>RoHS</w:t>
      </w:r>
      <w:proofErr w:type="spellEnd"/>
      <w:r w:rsidRPr="001E6F80">
        <w:t xml:space="preserve">-Směrnice 2011/65 / EU </w:t>
      </w:r>
    </w:p>
    <w:p w:rsidR="001E6F80" w:rsidRDefault="001E6F80" w:rsidP="001E6F80">
      <w:pPr>
        <w:spacing w:after="0"/>
      </w:pPr>
      <w:r>
        <w:t xml:space="preserve">• </w:t>
      </w:r>
      <w:proofErr w:type="spellStart"/>
      <w:r>
        <w:t>Ec</w:t>
      </w:r>
      <w:r w:rsidRPr="001E6F80">
        <w:t>o</w:t>
      </w:r>
      <w:proofErr w:type="spellEnd"/>
      <w:r>
        <w:t xml:space="preserve"> </w:t>
      </w:r>
      <w:r w:rsidRPr="001E6F80">
        <w:t>designu, směrnice (</w:t>
      </w:r>
      <w:proofErr w:type="spellStart"/>
      <w:r w:rsidRPr="001E6F80">
        <w:t>ErP</w:t>
      </w:r>
      <w:proofErr w:type="spellEnd"/>
      <w:r w:rsidRPr="001E6F80">
        <w:t>) 2009/125 požadavky / EC</w:t>
      </w:r>
    </w:p>
    <w:p w:rsidR="001E6F80" w:rsidRDefault="001E6F80" w:rsidP="001E6F80">
      <w:pPr>
        <w:spacing w:after="0"/>
      </w:pPr>
      <w:r>
        <w:t xml:space="preserve"> • </w:t>
      </w:r>
      <w:proofErr w:type="spellStart"/>
      <w:r>
        <w:t>Ec</w:t>
      </w:r>
      <w:r w:rsidRPr="001E6F80">
        <w:t>o</w:t>
      </w:r>
      <w:proofErr w:type="spellEnd"/>
      <w:r>
        <w:t xml:space="preserve"> </w:t>
      </w:r>
      <w:r w:rsidRPr="001E6F80">
        <w:t>design pro regulaci vysavače Komise (EU) č 666/2013</w:t>
      </w:r>
    </w:p>
    <w:p w:rsidR="00EE514D" w:rsidRPr="00EE514D" w:rsidRDefault="00EE514D" w:rsidP="00EC08EA">
      <w:pPr>
        <w:pStyle w:val="Nadpis1"/>
      </w:pPr>
      <w:bookmarkStart w:id="20" w:name="_GoBack"/>
      <w:bookmarkEnd w:id="20"/>
      <w:r w:rsidRPr="00EE514D">
        <w:t>Záruka</w:t>
      </w:r>
    </w:p>
    <w:p w:rsidR="00EE514D" w:rsidRDefault="00EE514D" w:rsidP="00EE514D">
      <w:pPr>
        <w:spacing w:after="0"/>
      </w:pPr>
      <w:r>
        <w:t xml:space="preserve">Na námi prodaný přístroj poskytujeme záruku v trvání 24 měsíců od data prodeje (pokladní doklad). Během záruční lhůty odstraníme </w:t>
      </w:r>
      <w:r>
        <w:lastRenderedPageBreak/>
        <w:t>bezplatně všechny vady přístroje nebo příslušenství, které vzniknou v důsledku vad materiálu nebo výrobních vad, a to opravou nebo, podle našeho uvážení, formou výměny. Záruční plnění nemají za následek ani prodlouženi záruční doby, ani tím nevzniká nárok na novou záruku! Jako záruční doklad slouží doklad o koupi. Bez tohoto dokladu nelze uskutečnit bezplatnou výměnu nebo bezplatnou opravu. V případě uplatněni záruky předejte prosím kompletní přístroj v originálním obalu spolu s pokladním dokladem Vašemu obchodníkovi. Jak na vady na spotřebním příslušenství, resp. dílech podléhajících rychlému opotřebeni, tak i na čištění, údržbu nebo výměnu dílů podléhajících rychlému opotřebení se záruka nevztahuje a je proto nutno je uhradit! Záruka zaniká v případě, že dojde k zásahu neautorizovanou osobou.</w:t>
      </w:r>
    </w:p>
    <w:p w:rsidR="001E6F80" w:rsidRDefault="001E6F80" w:rsidP="001E6F80">
      <w:pPr>
        <w:spacing w:after="0"/>
      </w:pPr>
    </w:p>
    <w:p w:rsidR="00EE514D" w:rsidRDefault="00EE514D" w:rsidP="001E6F80">
      <w:pPr>
        <w:spacing w:after="0"/>
      </w:pPr>
    </w:p>
    <w:p w:rsidR="00EE514D" w:rsidRPr="008852C3" w:rsidRDefault="00EC08EA" w:rsidP="00EC08EA">
      <w:pPr>
        <w:pStyle w:val="Nadpis2"/>
      </w:pPr>
      <w:r>
        <w:t>Význa</w:t>
      </w:r>
      <w:r w:rsidR="00EE514D" w:rsidRPr="008852C3">
        <w:t xml:space="preserve">m symbolu </w:t>
      </w:r>
      <w:r w:rsidR="00EE514D" w:rsidRPr="008852C3">
        <w:rPr>
          <w:rFonts w:hint="eastAsia"/>
        </w:rPr>
        <w:t>„</w:t>
      </w:r>
      <w:r w:rsidR="00EE514D" w:rsidRPr="008852C3">
        <w:t>Popelnice</w:t>
      </w:r>
      <w:r w:rsidR="00EE514D" w:rsidRPr="008852C3">
        <w:rPr>
          <w:rFonts w:hint="eastAsia"/>
        </w:rPr>
        <w:t>“</w:t>
      </w:r>
    </w:p>
    <w:p w:rsidR="001E6F80" w:rsidRPr="001E6F80" w:rsidRDefault="001E6F80" w:rsidP="001E6F80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6096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925" y="21357"/>
                <wp:lineTo x="20925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Chraňte naše životni prostředí, elektropřístroje nepatři do domovního odpadu. Pro likvidaci elektropřístrojů použijte určených sběrnách míst a odevzdejte zde elektropřístroje, jestliže je už nebudete používat. Pomůžete tak předejit možným negativním dopadům na životni prostředí a lidské zdraví, ke kterým by mohlo dojit v důsledku nesprávně likvidace. Přispějete tím ke zhodnocení, recyklaci a dalším formám zhodnoceni starých elektronických a elektrických přístrojů. Informace o tom, kde lze tyto přístroje odevzdat k likvidaci, obdržíte prostřednictvím územně správních celků nebo obecního úřadu.</w:t>
      </w:r>
    </w:p>
    <w:sectPr w:rsidR="001E6F80" w:rsidRPr="001E6F80" w:rsidSect="00DE7AB2">
      <w:headerReference w:type="default" r:id="rId20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B2" w:rsidRDefault="00DE7AB2" w:rsidP="00DE7AB2">
      <w:pPr>
        <w:spacing w:after="0" w:line="240" w:lineRule="auto"/>
      </w:pPr>
      <w:r>
        <w:separator/>
      </w:r>
    </w:p>
  </w:endnote>
  <w:endnote w:type="continuationSeparator" w:id="0">
    <w:p w:rsidR="00DE7AB2" w:rsidRDefault="00DE7AB2" w:rsidP="00DE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OT-Reg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B2" w:rsidRDefault="00DE7AB2" w:rsidP="00DE7AB2">
      <w:pPr>
        <w:spacing w:after="0" w:line="240" w:lineRule="auto"/>
      </w:pPr>
      <w:r>
        <w:separator/>
      </w:r>
    </w:p>
  </w:footnote>
  <w:footnote w:type="continuationSeparator" w:id="0">
    <w:p w:rsidR="00DE7AB2" w:rsidRDefault="00DE7AB2" w:rsidP="00DE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B2" w:rsidRPr="00DE7AB2" w:rsidRDefault="00DE7AB2" w:rsidP="00DE7AB2">
    <w:pPr>
      <w:pStyle w:val="Zhlav"/>
    </w:pPr>
    <w:r>
      <w:rPr>
        <w:noProof/>
        <w:lang w:eastAsia="cs-CZ"/>
      </w:rPr>
      <w:drawing>
        <wp:inline distT="0" distB="0" distL="0" distR="0" wp14:anchorId="5135AB20" wp14:editId="0A336F32">
          <wp:extent cx="2752725" cy="626281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730" cy="654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B8C"/>
    <w:multiLevelType w:val="hybridMultilevel"/>
    <w:tmpl w:val="24346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3B0C"/>
    <w:multiLevelType w:val="hybridMultilevel"/>
    <w:tmpl w:val="66DEB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4B18"/>
    <w:multiLevelType w:val="multilevel"/>
    <w:tmpl w:val="77A44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612C7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EB4AD0"/>
    <w:multiLevelType w:val="hybridMultilevel"/>
    <w:tmpl w:val="8AB23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0751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327EA1"/>
    <w:multiLevelType w:val="hybridMultilevel"/>
    <w:tmpl w:val="7D76B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54A64"/>
    <w:multiLevelType w:val="hybridMultilevel"/>
    <w:tmpl w:val="3294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A1994"/>
    <w:multiLevelType w:val="hybridMultilevel"/>
    <w:tmpl w:val="D91A6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61932"/>
    <w:multiLevelType w:val="hybridMultilevel"/>
    <w:tmpl w:val="6E285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D7BA9"/>
    <w:multiLevelType w:val="hybridMultilevel"/>
    <w:tmpl w:val="89A4D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F132F"/>
    <w:multiLevelType w:val="multilevel"/>
    <w:tmpl w:val="E3BAF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B170380"/>
    <w:multiLevelType w:val="hybridMultilevel"/>
    <w:tmpl w:val="D6D6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77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B2"/>
    <w:rsid w:val="000603A9"/>
    <w:rsid w:val="000741CE"/>
    <w:rsid w:val="000B2CAB"/>
    <w:rsid w:val="000D3A46"/>
    <w:rsid w:val="000E5EFA"/>
    <w:rsid w:val="001129C9"/>
    <w:rsid w:val="001143A1"/>
    <w:rsid w:val="00150E9B"/>
    <w:rsid w:val="00167489"/>
    <w:rsid w:val="001B2297"/>
    <w:rsid w:val="001E3EBC"/>
    <w:rsid w:val="001E6F80"/>
    <w:rsid w:val="0021573A"/>
    <w:rsid w:val="002A2030"/>
    <w:rsid w:val="002C087D"/>
    <w:rsid w:val="002F1F14"/>
    <w:rsid w:val="0039408F"/>
    <w:rsid w:val="00404DBF"/>
    <w:rsid w:val="00416AC4"/>
    <w:rsid w:val="00434C4A"/>
    <w:rsid w:val="004725D8"/>
    <w:rsid w:val="00487BC8"/>
    <w:rsid w:val="004F2FE6"/>
    <w:rsid w:val="00530AAA"/>
    <w:rsid w:val="005327E5"/>
    <w:rsid w:val="005C08C1"/>
    <w:rsid w:val="005C4D77"/>
    <w:rsid w:val="00642451"/>
    <w:rsid w:val="00695DC1"/>
    <w:rsid w:val="006E66A7"/>
    <w:rsid w:val="0071267D"/>
    <w:rsid w:val="00767AD2"/>
    <w:rsid w:val="00780656"/>
    <w:rsid w:val="00792BD5"/>
    <w:rsid w:val="008852C3"/>
    <w:rsid w:val="008877A1"/>
    <w:rsid w:val="008B2BCA"/>
    <w:rsid w:val="008B7336"/>
    <w:rsid w:val="008B7A9E"/>
    <w:rsid w:val="008C5E81"/>
    <w:rsid w:val="008E74DB"/>
    <w:rsid w:val="008F415A"/>
    <w:rsid w:val="00902819"/>
    <w:rsid w:val="00905B46"/>
    <w:rsid w:val="00936508"/>
    <w:rsid w:val="009A683E"/>
    <w:rsid w:val="009C7AA3"/>
    <w:rsid w:val="00A121D9"/>
    <w:rsid w:val="00A63EAE"/>
    <w:rsid w:val="00AA1FD2"/>
    <w:rsid w:val="00AA2AF7"/>
    <w:rsid w:val="00AA5810"/>
    <w:rsid w:val="00AE74E0"/>
    <w:rsid w:val="00B03018"/>
    <w:rsid w:val="00B2106E"/>
    <w:rsid w:val="00B36083"/>
    <w:rsid w:val="00B75314"/>
    <w:rsid w:val="00B93282"/>
    <w:rsid w:val="00B97F58"/>
    <w:rsid w:val="00C04EA0"/>
    <w:rsid w:val="00C0678C"/>
    <w:rsid w:val="00C60E37"/>
    <w:rsid w:val="00C87F7F"/>
    <w:rsid w:val="00D03D16"/>
    <w:rsid w:val="00D17AA8"/>
    <w:rsid w:val="00D52334"/>
    <w:rsid w:val="00D55837"/>
    <w:rsid w:val="00D74D25"/>
    <w:rsid w:val="00DA317E"/>
    <w:rsid w:val="00DC7C12"/>
    <w:rsid w:val="00DE7AB2"/>
    <w:rsid w:val="00E3493A"/>
    <w:rsid w:val="00E50938"/>
    <w:rsid w:val="00E65E66"/>
    <w:rsid w:val="00E719F2"/>
    <w:rsid w:val="00E81488"/>
    <w:rsid w:val="00E82D27"/>
    <w:rsid w:val="00E97100"/>
    <w:rsid w:val="00EC08EA"/>
    <w:rsid w:val="00EE514D"/>
    <w:rsid w:val="00F42113"/>
    <w:rsid w:val="00F446ED"/>
    <w:rsid w:val="00F53F09"/>
    <w:rsid w:val="00F701DB"/>
    <w:rsid w:val="00F924FF"/>
    <w:rsid w:val="00F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7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AB2"/>
  </w:style>
  <w:style w:type="paragraph" w:styleId="Zpat">
    <w:name w:val="footer"/>
    <w:basedOn w:val="Normln"/>
    <w:link w:val="ZpatChar"/>
    <w:uiPriority w:val="99"/>
    <w:unhideWhenUsed/>
    <w:rsid w:val="00DE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AB2"/>
  </w:style>
  <w:style w:type="character" w:customStyle="1" w:styleId="Nadpis1Char">
    <w:name w:val="Nadpis 1 Char"/>
    <w:basedOn w:val="Standardnpsmoodstavce"/>
    <w:link w:val="Nadpis1"/>
    <w:uiPriority w:val="9"/>
    <w:rsid w:val="00B97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97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7AA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D3A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0B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D5233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5233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5233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5233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D523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7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AB2"/>
  </w:style>
  <w:style w:type="paragraph" w:styleId="Zpat">
    <w:name w:val="footer"/>
    <w:basedOn w:val="Normln"/>
    <w:link w:val="ZpatChar"/>
    <w:uiPriority w:val="99"/>
    <w:unhideWhenUsed/>
    <w:rsid w:val="00DE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AB2"/>
  </w:style>
  <w:style w:type="character" w:customStyle="1" w:styleId="Nadpis1Char">
    <w:name w:val="Nadpis 1 Char"/>
    <w:basedOn w:val="Standardnpsmoodstavce"/>
    <w:link w:val="Nadpis1"/>
    <w:uiPriority w:val="9"/>
    <w:rsid w:val="00B97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97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7AA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D3A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0B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D5233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5233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5233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5233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D523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C58A-6DCE-4C61-B0B7-033A4B61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2060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</dc:creator>
  <cp:lastModifiedBy>Tatyrek</cp:lastModifiedBy>
  <cp:revision>2</cp:revision>
  <dcterms:created xsi:type="dcterms:W3CDTF">2017-01-04T16:03:00Z</dcterms:created>
  <dcterms:modified xsi:type="dcterms:W3CDTF">2017-01-04T16:03:00Z</dcterms:modified>
</cp:coreProperties>
</file>